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8E4" w:rsidRPr="004B4664" w:rsidRDefault="000B41DC" w:rsidP="004B4664">
      <w:pPr>
        <w:tabs>
          <w:tab w:val="left" w:pos="3615"/>
        </w:tabs>
        <w:rPr>
          <w:rFonts w:ascii="Arial" w:hAnsi="Arial" w:cs="Arial"/>
          <w:b/>
        </w:rPr>
      </w:pPr>
      <w:r w:rsidRPr="006D0B53">
        <w:rPr>
          <w:rFonts w:ascii="Arial" w:hAnsi="Arial" w:cs="Arial"/>
          <w:color w:val="CC0099"/>
          <w:sz w:val="28"/>
          <w:szCs w:val="28"/>
        </w:rPr>
        <w:t>The Autism Project (</w:t>
      </w:r>
      <w:r w:rsidR="004F48E4" w:rsidRPr="006D0B53">
        <w:rPr>
          <w:rFonts w:ascii="Arial" w:hAnsi="Arial" w:cs="Arial"/>
          <w:color w:val="CC0099"/>
          <w:sz w:val="28"/>
          <w:szCs w:val="28"/>
        </w:rPr>
        <w:t>TAP</w:t>
      </w:r>
      <w:r w:rsidRPr="006D0B53">
        <w:rPr>
          <w:rFonts w:ascii="Arial" w:hAnsi="Arial" w:cs="Arial"/>
          <w:color w:val="CC0099"/>
          <w:sz w:val="28"/>
          <w:szCs w:val="28"/>
        </w:rPr>
        <w:t>)</w:t>
      </w:r>
      <w:r w:rsidR="004F48E4" w:rsidRPr="006D0B53">
        <w:rPr>
          <w:rFonts w:ascii="Arial" w:hAnsi="Arial" w:cs="Arial"/>
          <w:color w:val="CC0099"/>
          <w:sz w:val="28"/>
          <w:szCs w:val="28"/>
        </w:rPr>
        <w:t xml:space="preserve"> is a full-time</w:t>
      </w:r>
      <w:r w:rsidR="005F4399" w:rsidRPr="006D0B53">
        <w:rPr>
          <w:rFonts w:ascii="Arial" w:hAnsi="Arial" w:cs="Arial"/>
          <w:color w:val="CC0099"/>
          <w:sz w:val="28"/>
          <w:szCs w:val="28"/>
        </w:rPr>
        <w:t>, two-</w:t>
      </w:r>
      <w:r w:rsidRPr="006D0B53">
        <w:rPr>
          <w:rFonts w:ascii="Arial" w:hAnsi="Arial" w:cs="Arial"/>
          <w:color w:val="CC0099"/>
          <w:sz w:val="28"/>
          <w:szCs w:val="28"/>
        </w:rPr>
        <w:t>year</w:t>
      </w:r>
      <w:r w:rsidR="004F48E4" w:rsidRPr="006D0B53">
        <w:rPr>
          <w:rFonts w:ascii="Arial" w:hAnsi="Arial" w:cs="Arial"/>
          <w:color w:val="CC0099"/>
          <w:sz w:val="28"/>
          <w:szCs w:val="28"/>
        </w:rPr>
        <w:t>, employability programme for young people on the autistic spectrum</w:t>
      </w:r>
      <w:r w:rsidR="006D0B53" w:rsidRPr="006D0B53">
        <w:rPr>
          <w:rFonts w:ascii="Arial" w:hAnsi="Arial" w:cs="Arial"/>
          <w:color w:val="CC0099"/>
          <w:sz w:val="28"/>
          <w:szCs w:val="28"/>
        </w:rPr>
        <w:t>,</w:t>
      </w:r>
      <w:r w:rsidR="006D0B53">
        <w:rPr>
          <w:rFonts w:ascii="Arial" w:hAnsi="Arial" w:cs="Arial"/>
          <w:color w:val="CC0099"/>
          <w:sz w:val="28"/>
          <w:szCs w:val="28"/>
        </w:rPr>
        <w:t xml:space="preserve"> aged 18-25.</w:t>
      </w:r>
    </w:p>
    <w:p w:rsidR="0002211B" w:rsidRDefault="005F4399" w:rsidP="0002211B">
      <w:pPr>
        <w:jc w:val="both"/>
        <w:rPr>
          <w:rFonts w:ascii="Arial" w:hAnsi="Arial" w:cs="Arial"/>
        </w:rPr>
      </w:pPr>
      <w:r w:rsidRPr="004B7E90">
        <w:rPr>
          <w:rFonts w:ascii="Arial" w:hAnsi="Arial" w:cs="Arial"/>
        </w:rPr>
        <w:t>Our</w:t>
      </w:r>
      <w:r w:rsidR="0002211B" w:rsidRPr="004B7E90">
        <w:rPr>
          <w:rFonts w:ascii="Arial" w:hAnsi="Arial" w:cs="Arial"/>
        </w:rPr>
        <w:t xml:space="preserve"> aim is to make the journey towards and into employment more seamless and flexible in order to</w:t>
      </w:r>
      <w:r w:rsidR="006D0B53" w:rsidRPr="004B7E90">
        <w:rPr>
          <w:rFonts w:ascii="Arial" w:hAnsi="Arial" w:cs="Arial"/>
        </w:rPr>
        <w:t xml:space="preserve"> better</w:t>
      </w:r>
      <w:r w:rsidR="0002211B" w:rsidRPr="004B7E90">
        <w:rPr>
          <w:rFonts w:ascii="Arial" w:hAnsi="Arial" w:cs="Arial"/>
        </w:rPr>
        <w:t xml:space="preserve"> meet the individual needs of students. Additionally, we hope that this will further</w:t>
      </w:r>
      <w:r w:rsidR="0002211B" w:rsidRPr="00F91999">
        <w:rPr>
          <w:rFonts w:ascii="Arial" w:hAnsi="Arial" w:cs="Arial"/>
        </w:rPr>
        <w:t xml:space="preserve"> improve our already very positive outcomes.</w:t>
      </w:r>
    </w:p>
    <w:p w:rsidR="00A1194F" w:rsidRDefault="00D936BA" w:rsidP="004F48E4">
      <w:pPr>
        <w:jc w:val="both"/>
        <w:rPr>
          <w:rFonts w:ascii="Arial" w:hAnsi="Arial" w:cs="Arial"/>
        </w:rPr>
      </w:pPr>
      <w:r w:rsidRPr="006419D8">
        <w:rPr>
          <w:rFonts w:ascii="Arial" w:hAnsi="Arial" w:cs="Arial"/>
          <w:b/>
        </w:rPr>
        <w:t xml:space="preserve">All students will follow our supported internship curriculum for their first term </w:t>
      </w:r>
      <w:r w:rsidRPr="00F91999">
        <w:rPr>
          <w:rFonts w:ascii="Arial" w:hAnsi="Arial" w:cs="Arial"/>
        </w:rPr>
        <w:t>and typically students will spend 3 terms (their first year) following this:</w:t>
      </w:r>
      <w:r w:rsidR="000B76EF" w:rsidRPr="00F91999">
        <w:rPr>
          <w:rFonts w:ascii="Arial" w:hAnsi="Arial" w:cs="Arial"/>
        </w:rPr>
        <w:t xml:space="preserve"> </w:t>
      </w:r>
      <w:r w:rsidRPr="00F91999">
        <w:rPr>
          <w:rFonts w:ascii="Arial" w:hAnsi="Arial" w:cs="Arial"/>
        </w:rPr>
        <w:t xml:space="preserve">they will learn within </w:t>
      </w:r>
      <w:r w:rsidR="004F48E4" w:rsidRPr="00F91999">
        <w:rPr>
          <w:rFonts w:ascii="Arial" w:hAnsi="Arial" w:cs="Arial"/>
        </w:rPr>
        <w:t xml:space="preserve">real work experience placements within </w:t>
      </w:r>
      <w:r w:rsidR="00A1194F">
        <w:rPr>
          <w:rFonts w:ascii="Arial" w:hAnsi="Arial" w:cs="Arial"/>
        </w:rPr>
        <w:t>the hospital</w:t>
      </w:r>
      <w:r w:rsidR="004F48E4" w:rsidRPr="00F91999">
        <w:rPr>
          <w:rFonts w:ascii="Arial" w:hAnsi="Arial" w:cs="Arial"/>
        </w:rPr>
        <w:t xml:space="preserve"> four days a week</w:t>
      </w:r>
      <w:r w:rsidR="000B76EF" w:rsidRPr="00F91999">
        <w:rPr>
          <w:rFonts w:ascii="Arial" w:hAnsi="Arial" w:cs="Arial"/>
        </w:rPr>
        <w:t>, supported by work-place men</w:t>
      </w:r>
      <w:r w:rsidR="00A1194F">
        <w:rPr>
          <w:rFonts w:ascii="Arial" w:hAnsi="Arial" w:cs="Arial"/>
        </w:rPr>
        <w:t xml:space="preserve">tors and specialist job coaches </w:t>
      </w:r>
      <w:r w:rsidR="000B76EF" w:rsidRPr="00F91999">
        <w:rPr>
          <w:rFonts w:ascii="Arial" w:hAnsi="Arial" w:cs="Arial"/>
        </w:rPr>
        <w:t xml:space="preserve">and spend </w:t>
      </w:r>
      <w:r w:rsidR="004F48E4" w:rsidRPr="00F91999">
        <w:rPr>
          <w:rFonts w:ascii="Arial" w:hAnsi="Arial" w:cs="Arial"/>
        </w:rPr>
        <w:t xml:space="preserve">one day a week </w:t>
      </w:r>
      <w:r w:rsidR="000B76EF" w:rsidRPr="00F91999">
        <w:rPr>
          <w:rFonts w:ascii="Arial" w:hAnsi="Arial" w:cs="Arial"/>
        </w:rPr>
        <w:t xml:space="preserve">in class </w:t>
      </w:r>
      <w:r w:rsidR="004F48E4" w:rsidRPr="00F91999">
        <w:rPr>
          <w:rFonts w:ascii="Arial" w:hAnsi="Arial" w:cs="Arial"/>
        </w:rPr>
        <w:t>where they lear</w:t>
      </w:r>
      <w:r w:rsidR="000B76EF" w:rsidRPr="00F91999">
        <w:rPr>
          <w:rFonts w:ascii="Arial" w:hAnsi="Arial" w:cs="Arial"/>
        </w:rPr>
        <w:t>n valuable employability and independent living skills and work towards City &amp; Guilds qualifications</w:t>
      </w:r>
      <w:r w:rsidR="00A1194F">
        <w:rPr>
          <w:rFonts w:ascii="Arial" w:hAnsi="Arial" w:cs="Arial"/>
        </w:rPr>
        <w:t xml:space="preserve"> in both Employability and Functional Skills</w:t>
      </w:r>
      <w:r w:rsidR="000B76EF" w:rsidRPr="00F91999">
        <w:rPr>
          <w:rFonts w:ascii="Arial" w:hAnsi="Arial" w:cs="Arial"/>
        </w:rPr>
        <w:t xml:space="preserve">. </w:t>
      </w:r>
    </w:p>
    <w:p w:rsidR="00A1194F" w:rsidRDefault="000B76EF" w:rsidP="004F48E4">
      <w:pPr>
        <w:jc w:val="both"/>
        <w:rPr>
          <w:rFonts w:ascii="Arial" w:hAnsi="Arial" w:cs="Arial"/>
        </w:rPr>
      </w:pPr>
      <w:r w:rsidRPr="00F91999">
        <w:rPr>
          <w:rFonts w:ascii="Arial" w:hAnsi="Arial" w:cs="Arial"/>
        </w:rPr>
        <w:t xml:space="preserve">The objective is for young people to become </w:t>
      </w:r>
      <w:r w:rsidR="00D35B65">
        <w:rPr>
          <w:rFonts w:ascii="Arial" w:hAnsi="Arial" w:cs="Arial"/>
        </w:rPr>
        <w:t>‘work-</w:t>
      </w:r>
      <w:r w:rsidRPr="00F91999">
        <w:rPr>
          <w:rFonts w:ascii="Arial" w:hAnsi="Arial" w:cs="Arial"/>
        </w:rPr>
        <w:t xml:space="preserve">ready’ </w:t>
      </w:r>
    </w:p>
    <w:p w:rsidR="00963A0C" w:rsidRDefault="006D0B53" w:rsidP="004F48E4">
      <w:pPr>
        <w:jc w:val="both"/>
        <w:rPr>
          <w:rFonts w:ascii="Arial" w:hAnsi="Arial" w:cs="Arial"/>
        </w:rPr>
      </w:pPr>
      <w:r w:rsidRPr="006419D8">
        <w:rPr>
          <w:rFonts w:ascii="Arial" w:hAnsi="Arial" w:cs="Arial"/>
          <w:b/>
        </w:rPr>
        <w:t>Students</w:t>
      </w:r>
      <w:r w:rsidR="00C43695" w:rsidRPr="006419D8">
        <w:rPr>
          <w:rFonts w:ascii="Arial" w:hAnsi="Arial" w:cs="Arial"/>
          <w:b/>
        </w:rPr>
        <w:t>’</w:t>
      </w:r>
      <w:r w:rsidRPr="006419D8">
        <w:rPr>
          <w:rFonts w:ascii="Arial" w:hAnsi="Arial" w:cs="Arial"/>
          <w:b/>
        </w:rPr>
        <w:t xml:space="preserve"> progress to </w:t>
      </w:r>
      <w:r w:rsidR="00C43695" w:rsidRPr="006419D8">
        <w:rPr>
          <w:rFonts w:ascii="Arial" w:hAnsi="Arial" w:cs="Arial"/>
          <w:b/>
        </w:rPr>
        <w:t xml:space="preserve">the </w:t>
      </w:r>
      <w:r w:rsidRPr="006419D8">
        <w:rPr>
          <w:rFonts w:ascii="Arial" w:hAnsi="Arial" w:cs="Arial"/>
          <w:b/>
        </w:rPr>
        <w:t>Year two curriculum</w:t>
      </w:r>
      <w:r w:rsidR="00D35B65" w:rsidRPr="006419D8">
        <w:rPr>
          <w:rFonts w:ascii="Arial" w:hAnsi="Arial" w:cs="Arial"/>
          <w:b/>
        </w:rPr>
        <w:t xml:space="preserve"> once ‘work-ready’</w:t>
      </w:r>
      <w:r w:rsidRPr="006419D8">
        <w:rPr>
          <w:rFonts w:ascii="Arial" w:hAnsi="Arial" w:cs="Arial"/>
          <w:b/>
        </w:rPr>
        <w:t>, typically in term 4,</w:t>
      </w:r>
      <w:r>
        <w:rPr>
          <w:rFonts w:ascii="Arial" w:hAnsi="Arial" w:cs="Arial"/>
        </w:rPr>
        <w:t xml:space="preserve"> where the focus is on greater independence in the workplace and to support students to develop the skills and confidence and to actively seek and hopefully gain paid employment, an apprenticeship or further training of choice. </w:t>
      </w:r>
    </w:p>
    <w:p w:rsidR="002D160C" w:rsidRDefault="006D0B53" w:rsidP="004F48E4">
      <w:pPr>
        <w:jc w:val="both"/>
        <w:rPr>
          <w:rFonts w:ascii="Arial" w:hAnsi="Arial" w:cs="Arial"/>
        </w:rPr>
      </w:pPr>
      <w:r w:rsidRPr="006419D8">
        <w:rPr>
          <w:rFonts w:ascii="Arial" w:hAnsi="Arial" w:cs="Arial"/>
          <w:b/>
        </w:rPr>
        <w:t xml:space="preserve">TAP staff use person centred planning </w:t>
      </w:r>
      <w:r w:rsidR="00166AF5" w:rsidRPr="006419D8">
        <w:rPr>
          <w:rFonts w:ascii="Arial" w:hAnsi="Arial" w:cs="Arial"/>
          <w:b/>
        </w:rPr>
        <w:t xml:space="preserve">and our aim is to help all students reach their individual goals </w:t>
      </w:r>
      <w:r w:rsidR="00166AF5">
        <w:rPr>
          <w:rFonts w:ascii="Arial" w:hAnsi="Arial" w:cs="Arial"/>
        </w:rPr>
        <w:t xml:space="preserve">as defined in their Education Health and Care Plans (EHCP). Class based learning is being developed in termly modules so that students can move from year one to year two curriculum at their own speed. This also means we will be able to accept students at the beginning of any term. </w:t>
      </w:r>
    </w:p>
    <w:p w:rsidR="00764EC9" w:rsidRPr="00F91999" w:rsidRDefault="00764EC9" w:rsidP="004F48E4">
      <w:pPr>
        <w:jc w:val="both"/>
        <w:rPr>
          <w:rFonts w:ascii="Arial" w:hAnsi="Arial" w:cs="Arial"/>
        </w:rPr>
      </w:pPr>
      <w:r w:rsidRPr="00F91999">
        <w:rPr>
          <w:rFonts w:ascii="Arial" w:hAnsi="Arial" w:cs="Arial"/>
        </w:rPr>
        <w:t>All students will have the opportunity to meet with TAP staff prior to starting the programme and will have an induction suited to the</w:t>
      </w:r>
      <w:r w:rsidR="00D35B65">
        <w:rPr>
          <w:rFonts w:ascii="Arial" w:hAnsi="Arial" w:cs="Arial"/>
        </w:rPr>
        <w:t>ir individual</w:t>
      </w:r>
      <w:r w:rsidRPr="00F91999">
        <w:rPr>
          <w:rFonts w:ascii="Arial" w:hAnsi="Arial" w:cs="Arial"/>
        </w:rPr>
        <w:t xml:space="preserve"> needs. All learners </w:t>
      </w:r>
      <w:r w:rsidR="004B7E90">
        <w:rPr>
          <w:rFonts w:ascii="Arial" w:hAnsi="Arial" w:cs="Arial"/>
        </w:rPr>
        <w:t xml:space="preserve">are required </w:t>
      </w:r>
      <w:r w:rsidR="00D35B65">
        <w:rPr>
          <w:rFonts w:ascii="Arial" w:hAnsi="Arial" w:cs="Arial"/>
        </w:rPr>
        <w:t xml:space="preserve">to </w:t>
      </w:r>
      <w:r w:rsidR="006419D8">
        <w:rPr>
          <w:rFonts w:ascii="Arial" w:hAnsi="Arial" w:cs="Arial"/>
        </w:rPr>
        <w:t>have an EHCP in place</w:t>
      </w:r>
      <w:r w:rsidR="004215C6">
        <w:rPr>
          <w:rFonts w:ascii="Arial" w:hAnsi="Arial" w:cs="Arial"/>
        </w:rPr>
        <w:t>*</w:t>
      </w:r>
      <w:r w:rsidR="004B7E90">
        <w:rPr>
          <w:rFonts w:ascii="Arial" w:hAnsi="Arial" w:cs="Arial"/>
        </w:rPr>
        <w:t xml:space="preserve"> </w:t>
      </w:r>
      <w:r w:rsidR="00D35B65">
        <w:rPr>
          <w:rFonts w:ascii="Arial" w:hAnsi="Arial" w:cs="Arial"/>
        </w:rPr>
        <w:t xml:space="preserve">and </w:t>
      </w:r>
      <w:r w:rsidR="004B7E90">
        <w:rPr>
          <w:rFonts w:ascii="Arial" w:hAnsi="Arial" w:cs="Arial"/>
        </w:rPr>
        <w:t>will be</w:t>
      </w:r>
      <w:r w:rsidRPr="00F91999">
        <w:rPr>
          <w:rFonts w:ascii="Arial" w:hAnsi="Arial" w:cs="Arial"/>
        </w:rPr>
        <w:t xml:space="preserve"> DBS checked</w:t>
      </w:r>
      <w:r w:rsidR="00796C76">
        <w:rPr>
          <w:rFonts w:ascii="Arial" w:hAnsi="Arial" w:cs="Arial"/>
        </w:rPr>
        <w:t xml:space="preserve"> </w:t>
      </w:r>
    </w:p>
    <w:p w:rsidR="004F48E4" w:rsidRPr="005338D1" w:rsidRDefault="004F48E4" w:rsidP="004F48E4">
      <w:pPr>
        <w:jc w:val="both"/>
        <w:rPr>
          <w:rFonts w:ascii="Arial" w:hAnsi="Arial" w:cs="Arial"/>
          <w:b/>
          <w:color w:val="CC0099"/>
        </w:rPr>
      </w:pPr>
      <w:r w:rsidRPr="005338D1">
        <w:rPr>
          <w:rFonts w:ascii="Arial" w:hAnsi="Arial" w:cs="Arial"/>
          <w:b/>
          <w:color w:val="CC0099"/>
        </w:rPr>
        <w:t xml:space="preserve">Year one </w:t>
      </w:r>
      <w:r w:rsidR="005338D1">
        <w:rPr>
          <w:rFonts w:ascii="Arial" w:hAnsi="Arial" w:cs="Arial"/>
          <w:b/>
          <w:color w:val="CC0099"/>
        </w:rPr>
        <w:t xml:space="preserve">the focus is on becoming work ready and </w:t>
      </w:r>
      <w:r w:rsidRPr="005338D1">
        <w:rPr>
          <w:rFonts w:ascii="Arial" w:hAnsi="Arial" w:cs="Arial"/>
          <w:b/>
          <w:color w:val="CC0099"/>
        </w:rPr>
        <w:t>includes</w:t>
      </w:r>
    </w:p>
    <w:p w:rsidR="004F48E4" w:rsidRPr="00F91999" w:rsidRDefault="004F48E4" w:rsidP="00AE51D6">
      <w:pPr>
        <w:pStyle w:val="ListParagraph"/>
        <w:numPr>
          <w:ilvl w:val="0"/>
          <w:numId w:val="4"/>
        </w:numPr>
        <w:spacing w:after="120" w:line="240" w:lineRule="auto"/>
        <w:ind w:left="360"/>
        <w:rPr>
          <w:rFonts w:ascii="Arial" w:hAnsi="Arial" w:cs="Arial"/>
        </w:rPr>
      </w:pPr>
      <w:r w:rsidRPr="00F91999">
        <w:rPr>
          <w:rFonts w:ascii="Arial" w:hAnsi="Arial" w:cs="Arial"/>
        </w:rPr>
        <w:t xml:space="preserve">4 days a week </w:t>
      </w:r>
      <w:r w:rsidR="00963A0C" w:rsidRPr="00F91999">
        <w:rPr>
          <w:rFonts w:ascii="Arial" w:hAnsi="Arial" w:cs="Arial"/>
        </w:rPr>
        <w:t xml:space="preserve">work placement within </w:t>
      </w:r>
      <w:r w:rsidR="00A1194F">
        <w:rPr>
          <w:rFonts w:ascii="Arial" w:hAnsi="Arial" w:cs="Arial"/>
        </w:rPr>
        <w:t>the hospital,</w:t>
      </w:r>
      <w:r w:rsidR="00B169CC">
        <w:rPr>
          <w:rFonts w:ascii="Arial" w:hAnsi="Arial" w:cs="Arial"/>
        </w:rPr>
        <w:t xml:space="preserve"> </w:t>
      </w:r>
      <w:r w:rsidRPr="00F91999">
        <w:rPr>
          <w:rFonts w:ascii="Arial" w:hAnsi="Arial" w:cs="Arial"/>
        </w:rPr>
        <w:t xml:space="preserve">supported by trained </w:t>
      </w:r>
      <w:r w:rsidR="00963A0C" w:rsidRPr="00F91999">
        <w:rPr>
          <w:rFonts w:ascii="Arial" w:hAnsi="Arial" w:cs="Arial"/>
        </w:rPr>
        <w:t xml:space="preserve">work-place </w:t>
      </w:r>
      <w:r w:rsidRPr="00F91999">
        <w:rPr>
          <w:rFonts w:ascii="Arial" w:hAnsi="Arial" w:cs="Arial"/>
        </w:rPr>
        <w:t xml:space="preserve">mentors and managers. </w:t>
      </w:r>
    </w:p>
    <w:p w:rsidR="004F48E4" w:rsidRPr="00F91999" w:rsidRDefault="004F48E4" w:rsidP="00AE51D6">
      <w:pPr>
        <w:pStyle w:val="ListParagraph"/>
        <w:spacing w:after="120" w:line="240" w:lineRule="auto"/>
        <w:ind w:left="360"/>
        <w:rPr>
          <w:rFonts w:ascii="Arial" w:hAnsi="Arial" w:cs="Arial"/>
        </w:rPr>
      </w:pPr>
    </w:p>
    <w:p w:rsidR="004F48E4" w:rsidRPr="00F91999" w:rsidRDefault="00963A0C" w:rsidP="00AE51D6">
      <w:pPr>
        <w:pStyle w:val="ListParagraph"/>
        <w:numPr>
          <w:ilvl w:val="0"/>
          <w:numId w:val="4"/>
        </w:numPr>
        <w:spacing w:after="120" w:line="240" w:lineRule="auto"/>
        <w:ind w:left="360"/>
        <w:rPr>
          <w:rFonts w:ascii="Arial" w:hAnsi="Arial" w:cs="Arial"/>
        </w:rPr>
      </w:pPr>
      <w:r w:rsidRPr="00F91999">
        <w:rPr>
          <w:rFonts w:ascii="Arial" w:hAnsi="Arial" w:cs="Arial"/>
        </w:rPr>
        <w:t>Close support and supervision from work-</w:t>
      </w:r>
      <w:r w:rsidR="004F48E4" w:rsidRPr="00F91999">
        <w:rPr>
          <w:rFonts w:ascii="Arial" w:hAnsi="Arial" w:cs="Arial"/>
        </w:rPr>
        <w:t>place mentor and regular visits from</w:t>
      </w:r>
      <w:r w:rsidR="00A1194F">
        <w:rPr>
          <w:rFonts w:ascii="Arial" w:hAnsi="Arial" w:cs="Arial"/>
        </w:rPr>
        <w:t xml:space="preserve"> the</w:t>
      </w:r>
      <w:r w:rsidR="004F48E4" w:rsidRPr="00F91999">
        <w:rPr>
          <w:rFonts w:ascii="Arial" w:hAnsi="Arial" w:cs="Arial"/>
        </w:rPr>
        <w:t xml:space="preserve"> </w:t>
      </w:r>
      <w:r w:rsidR="00A1194F">
        <w:rPr>
          <w:rFonts w:ascii="Arial" w:hAnsi="Arial" w:cs="Arial"/>
        </w:rPr>
        <w:t>TAP</w:t>
      </w:r>
      <w:r w:rsidR="00A93193" w:rsidRPr="00F91999">
        <w:rPr>
          <w:rFonts w:ascii="Arial" w:hAnsi="Arial" w:cs="Arial"/>
        </w:rPr>
        <w:t xml:space="preserve"> Job Coach. </w:t>
      </w:r>
    </w:p>
    <w:p w:rsidR="004F48E4" w:rsidRPr="00F91999" w:rsidRDefault="004F48E4" w:rsidP="00AE51D6">
      <w:pPr>
        <w:pStyle w:val="ListParagraph"/>
        <w:spacing w:after="120" w:line="240" w:lineRule="auto"/>
        <w:ind w:left="360"/>
        <w:rPr>
          <w:rFonts w:ascii="Arial" w:hAnsi="Arial" w:cs="Arial"/>
        </w:rPr>
      </w:pPr>
    </w:p>
    <w:p w:rsidR="00B169CC" w:rsidRDefault="00B169CC" w:rsidP="00AE51D6">
      <w:pPr>
        <w:pStyle w:val="ListParagraph"/>
        <w:numPr>
          <w:ilvl w:val="0"/>
          <w:numId w:val="4"/>
        </w:numPr>
        <w:spacing w:after="0" w:line="240" w:lineRule="auto"/>
        <w:ind w:left="360"/>
        <w:rPr>
          <w:rFonts w:ascii="Arial" w:hAnsi="Arial" w:cs="Arial"/>
        </w:rPr>
      </w:pPr>
      <w:r>
        <w:rPr>
          <w:rFonts w:ascii="Arial" w:hAnsi="Arial" w:cs="Arial"/>
        </w:rPr>
        <w:t>One-day</w:t>
      </w:r>
      <w:r w:rsidR="004F48E4" w:rsidRPr="00F91999">
        <w:rPr>
          <w:rFonts w:ascii="Arial" w:hAnsi="Arial" w:cs="Arial"/>
        </w:rPr>
        <w:t xml:space="preserve"> classroom based teaching where students learn </w:t>
      </w:r>
      <w:r w:rsidRPr="00F91999">
        <w:rPr>
          <w:rFonts w:ascii="Arial" w:hAnsi="Arial" w:cs="Arial"/>
        </w:rPr>
        <w:t>City &amp; Guilds Employability Skills qualifications</w:t>
      </w:r>
      <w:r>
        <w:rPr>
          <w:rFonts w:ascii="Arial" w:hAnsi="Arial" w:cs="Arial"/>
        </w:rPr>
        <w:t xml:space="preserve"> (this includes</w:t>
      </w:r>
      <w:r w:rsidR="004F48E4" w:rsidRPr="00F91999">
        <w:rPr>
          <w:rFonts w:ascii="Arial" w:hAnsi="Arial" w:cs="Arial"/>
        </w:rPr>
        <w:t xml:space="preserve"> </w:t>
      </w:r>
      <w:r w:rsidR="00963A0C" w:rsidRPr="00F91999">
        <w:rPr>
          <w:rFonts w:ascii="Arial" w:hAnsi="Arial" w:cs="Arial"/>
        </w:rPr>
        <w:t xml:space="preserve">communication in the work place, dress codes, </w:t>
      </w:r>
      <w:r w:rsidR="004F48E4" w:rsidRPr="00F91999">
        <w:rPr>
          <w:rFonts w:ascii="Arial" w:hAnsi="Arial" w:cs="Arial"/>
        </w:rPr>
        <w:t>CV writing and applying for jobs</w:t>
      </w:r>
      <w:r>
        <w:rPr>
          <w:rFonts w:ascii="Arial" w:hAnsi="Arial" w:cs="Arial"/>
        </w:rPr>
        <w:t>)</w:t>
      </w:r>
      <w:r w:rsidRPr="00B169CC">
        <w:rPr>
          <w:rFonts w:ascii="Arial" w:hAnsi="Arial" w:cs="Arial"/>
        </w:rPr>
        <w:t xml:space="preserve"> </w:t>
      </w:r>
      <w:r>
        <w:rPr>
          <w:rFonts w:ascii="Arial" w:hAnsi="Arial" w:cs="Arial"/>
        </w:rPr>
        <w:t>and Functional Skills (if required).</w:t>
      </w:r>
      <w:r w:rsidR="004F48E4" w:rsidRPr="00F91999">
        <w:rPr>
          <w:rFonts w:ascii="Arial" w:hAnsi="Arial" w:cs="Arial"/>
        </w:rPr>
        <w:t xml:space="preserve"> </w:t>
      </w:r>
    </w:p>
    <w:p w:rsidR="00AE51D6" w:rsidRDefault="00B169CC" w:rsidP="00B169CC">
      <w:pPr>
        <w:pStyle w:val="ListParagraph"/>
        <w:spacing w:after="0" w:line="240" w:lineRule="auto"/>
        <w:ind w:left="360"/>
        <w:rPr>
          <w:rFonts w:ascii="Arial" w:hAnsi="Arial" w:cs="Arial"/>
        </w:rPr>
      </w:pPr>
      <w:r w:rsidRPr="007C3501">
        <w:rPr>
          <w:rFonts w:ascii="Arial" w:hAnsi="Arial" w:cs="Arial"/>
          <w:sz w:val="18"/>
          <w:szCs w:val="18"/>
        </w:rPr>
        <w:t>(students are grouped according to appropriate study level)</w:t>
      </w:r>
      <w:r w:rsidR="007C3501">
        <w:rPr>
          <w:rFonts w:ascii="Arial" w:hAnsi="Arial" w:cs="Arial"/>
        </w:rPr>
        <w:t xml:space="preserve">. </w:t>
      </w:r>
    </w:p>
    <w:p w:rsidR="00AE51D6" w:rsidRPr="00AE51D6" w:rsidRDefault="00AE51D6" w:rsidP="00AE51D6">
      <w:pPr>
        <w:spacing w:after="0" w:line="240" w:lineRule="auto"/>
        <w:rPr>
          <w:rFonts w:ascii="Arial" w:hAnsi="Arial" w:cs="Arial"/>
        </w:rPr>
      </w:pPr>
    </w:p>
    <w:p w:rsidR="004F48E4" w:rsidRPr="00F91999" w:rsidRDefault="004F48E4" w:rsidP="00AE51D6">
      <w:pPr>
        <w:pStyle w:val="ListParagraph"/>
        <w:numPr>
          <w:ilvl w:val="0"/>
          <w:numId w:val="4"/>
        </w:numPr>
        <w:spacing w:after="120" w:line="240" w:lineRule="auto"/>
        <w:ind w:left="360"/>
        <w:rPr>
          <w:rFonts w:ascii="Arial" w:hAnsi="Arial" w:cs="Arial"/>
        </w:rPr>
      </w:pPr>
      <w:r w:rsidRPr="00F91999">
        <w:rPr>
          <w:rFonts w:ascii="Arial" w:hAnsi="Arial" w:cs="Arial"/>
        </w:rPr>
        <w:t xml:space="preserve">Enrichment Activities such as </w:t>
      </w:r>
      <w:r w:rsidR="00963A0C" w:rsidRPr="00F91999">
        <w:rPr>
          <w:rFonts w:ascii="Arial" w:hAnsi="Arial" w:cs="Arial"/>
        </w:rPr>
        <w:t xml:space="preserve">visiting careers events, </w:t>
      </w:r>
      <w:r w:rsidR="00FE3CAA" w:rsidRPr="00F91999">
        <w:rPr>
          <w:rFonts w:ascii="Arial" w:hAnsi="Arial" w:cs="Arial"/>
        </w:rPr>
        <w:t xml:space="preserve">travel training, </w:t>
      </w:r>
      <w:r w:rsidR="00963A0C" w:rsidRPr="00F91999">
        <w:rPr>
          <w:rFonts w:ascii="Arial" w:hAnsi="Arial" w:cs="Arial"/>
        </w:rPr>
        <w:t xml:space="preserve">going on and organising </w:t>
      </w:r>
      <w:r w:rsidRPr="00F91999">
        <w:rPr>
          <w:rFonts w:ascii="Arial" w:hAnsi="Arial" w:cs="Arial"/>
        </w:rPr>
        <w:t>social outings</w:t>
      </w:r>
      <w:r w:rsidR="00A1194F">
        <w:rPr>
          <w:rFonts w:ascii="Arial" w:hAnsi="Arial" w:cs="Arial"/>
        </w:rPr>
        <w:t xml:space="preserve"> take place as well.</w:t>
      </w:r>
    </w:p>
    <w:p w:rsidR="008A3B09" w:rsidRDefault="008A3B09" w:rsidP="008A3B09">
      <w:pPr>
        <w:spacing w:after="0" w:line="240" w:lineRule="auto"/>
        <w:rPr>
          <w:rFonts w:ascii="Arial" w:hAnsi="Arial" w:cs="Arial"/>
        </w:rPr>
      </w:pPr>
    </w:p>
    <w:p w:rsidR="00A1194F" w:rsidRPr="00F91999" w:rsidRDefault="00A1194F" w:rsidP="008A3B09">
      <w:pPr>
        <w:spacing w:after="0" w:line="240" w:lineRule="auto"/>
        <w:rPr>
          <w:rFonts w:ascii="Arial" w:hAnsi="Arial" w:cs="Arial"/>
        </w:rPr>
      </w:pPr>
    </w:p>
    <w:p w:rsidR="0002211B" w:rsidRPr="005338D1" w:rsidRDefault="00764EC9" w:rsidP="00FE3CAA">
      <w:pPr>
        <w:jc w:val="both"/>
        <w:rPr>
          <w:rFonts w:ascii="Arial" w:hAnsi="Arial" w:cs="Arial"/>
          <w:b/>
          <w:color w:val="CC0099"/>
        </w:rPr>
      </w:pPr>
      <w:r w:rsidRPr="005338D1">
        <w:rPr>
          <w:rFonts w:ascii="Arial" w:hAnsi="Arial" w:cs="Arial"/>
          <w:b/>
          <w:color w:val="CC0099"/>
        </w:rPr>
        <w:lastRenderedPageBreak/>
        <w:t>Year two</w:t>
      </w:r>
      <w:r w:rsidR="004F48E4" w:rsidRPr="005338D1">
        <w:rPr>
          <w:rFonts w:ascii="Arial" w:hAnsi="Arial" w:cs="Arial"/>
          <w:b/>
          <w:color w:val="CC0099"/>
        </w:rPr>
        <w:t xml:space="preserve"> </w:t>
      </w:r>
      <w:r w:rsidR="003626BA" w:rsidRPr="005338D1">
        <w:rPr>
          <w:rFonts w:ascii="Arial" w:hAnsi="Arial" w:cs="Arial"/>
          <w:b/>
          <w:color w:val="CC0099"/>
        </w:rPr>
        <w:t xml:space="preserve">the focus is on finding and securing work of choice and </w:t>
      </w:r>
      <w:r w:rsidR="0002211B" w:rsidRPr="005338D1">
        <w:rPr>
          <w:rFonts w:ascii="Arial" w:hAnsi="Arial" w:cs="Arial"/>
          <w:b/>
          <w:color w:val="CC0099"/>
        </w:rPr>
        <w:t>includes:</w:t>
      </w:r>
    </w:p>
    <w:p w:rsidR="003626BA" w:rsidRDefault="00067D7D" w:rsidP="0039791A">
      <w:pPr>
        <w:pStyle w:val="ListParagraph"/>
        <w:numPr>
          <w:ilvl w:val="0"/>
          <w:numId w:val="1"/>
        </w:numPr>
        <w:spacing w:after="0" w:line="240" w:lineRule="auto"/>
        <w:ind w:left="360"/>
        <w:jc w:val="both"/>
        <w:rPr>
          <w:rFonts w:ascii="Arial" w:hAnsi="Arial" w:cs="Arial"/>
        </w:rPr>
      </w:pPr>
      <w:r>
        <w:rPr>
          <w:rFonts w:ascii="Arial" w:hAnsi="Arial" w:cs="Arial"/>
        </w:rPr>
        <w:t>W</w:t>
      </w:r>
      <w:r w:rsidR="003626BA" w:rsidRPr="00A1194F">
        <w:rPr>
          <w:rFonts w:ascii="Arial" w:hAnsi="Arial" w:cs="Arial"/>
        </w:rPr>
        <w:t>eekly one to one job search support from our employment team</w:t>
      </w:r>
      <w:r w:rsidR="00C43695" w:rsidRPr="00A1194F">
        <w:rPr>
          <w:rFonts w:ascii="Arial" w:hAnsi="Arial" w:cs="Arial"/>
        </w:rPr>
        <w:t xml:space="preserve"> </w:t>
      </w:r>
    </w:p>
    <w:p w:rsidR="00A1194F" w:rsidRPr="00067D7D" w:rsidRDefault="00A1194F" w:rsidP="00067D7D">
      <w:pPr>
        <w:spacing w:after="0" w:line="240" w:lineRule="auto"/>
        <w:jc w:val="both"/>
        <w:rPr>
          <w:rFonts w:ascii="Arial" w:hAnsi="Arial" w:cs="Arial"/>
        </w:rPr>
      </w:pPr>
    </w:p>
    <w:p w:rsidR="00B268F4" w:rsidRDefault="00A1194F" w:rsidP="00171D3C">
      <w:pPr>
        <w:pStyle w:val="ListParagraph"/>
        <w:numPr>
          <w:ilvl w:val="0"/>
          <w:numId w:val="1"/>
        </w:numPr>
        <w:spacing w:after="0" w:line="240" w:lineRule="auto"/>
        <w:ind w:left="360"/>
        <w:jc w:val="both"/>
        <w:rPr>
          <w:rFonts w:ascii="Arial" w:hAnsi="Arial" w:cs="Arial"/>
        </w:rPr>
      </w:pPr>
      <w:r w:rsidRPr="00A1194F">
        <w:rPr>
          <w:rFonts w:ascii="Arial" w:hAnsi="Arial" w:cs="Arial"/>
        </w:rPr>
        <w:t xml:space="preserve">Minimum </w:t>
      </w:r>
      <w:r w:rsidR="006D0B53" w:rsidRPr="00A1194F">
        <w:rPr>
          <w:rFonts w:ascii="Arial" w:hAnsi="Arial" w:cs="Arial"/>
        </w:rPr>
        <w:t>2 days a week w</w:t>
      </w:r>
      <w:r w:rsidR="003626BA" w:rsidRPr="00A1194F">
        <w:rPr>
          <w:rFonts w:ascii="Arial" w:hAnsi="Arial" w:cs="Arial"/>
        </w:rPr>
        <w:t xml:space="preserve">ork </w:t>
      </w:r>
      <w:r w:rsidR="0002211B" w:rsidRPr="00A1194F">
        <w:rPr>
          <w:rFonts w:ascii="Arial" w:hAnsi="Arial" w:cs="Arial"/>
        </w:rPr>
        <w:t xml:space="preserve">in a </w:t>
      </w:r>
      <w:r w:rsidR="003626BA" w:rsidRPr="00A1194F">
        <w:rPr>
          <w:rFonts w:ascii="Arial" w:hAnsi="Arial" w:cs="Arial"/>
        </w:rPr>
        <w:t xml:space="preserve">new </w:t>
      </w:r>
      <w:r w:rsidR="0002211B" w:rsidRPr="00A1194F">
        <w:rPr>
          <w:rFonts w:ascii="Arial" w:hAnsi="Arial" w:cs="Arial"/>
        </w:rPr>
        <w:t>environment</w:t>
      </w:r>
      <w:r w:rsidR="008A3B09" w:rsidRPr="00A1194F">
        <w:rPr>
          <w:rFonts w:ascii="Arial" w:hAnsi="Arial" w:cs="Arial"/>
        </w:rPr>
        <w:t xml:space="preserve"> and with lower levels of support from wor</w:t>
      </w:r>
      <w:r w:rsidR="00B268F4" w:rsidRPr="00A1194F">
        <w:rPr>
          <w:rFonts w:ascii="Arial" w:hAnsi="Arial" w:cs="Arial"/>
        </w:rPr>
        <w:t xml:space="preserve">k-place staff than in Year </w:t>
      </w:r>
      <w:r w:rsidR="00277FBD" w:rsidRPr="00A1194F">
        <w:rPr>
          <w:rFonts w:ascii="Arial" w:hAnsi="Arial" w:cs="Arial"/>
        </w:rPr>
        <w:t>one.</w:t>
      </w:r>
    </w:p>
    <w:p w:rsidR="00A1194F" w:rsidRPr="00A1194F" w:rsidRDefault="00A1194F" w:rsidP="00067D7D">
      <w:pPr>
        <w:pStyle w:val="ListParagraph"/>
        <w:spacing w:after="0" w:line="240" w:lineRule="auto"/>
        <w:ind w:left="360"/>
        <w:jc w:val="both"/>
        <w:rPr>
          <w:rFonts w:ascii="Arial" w:hAnsi="Arial" w:cs="Arial"/>
        </w:rPr>
      </w:pPr>
    </w:p>
    <w:p w:rsidR="00B268F4" w:rsidRPr="00F91999" w:rsidRDefault="00B268F4" w:rsidP="00B268F4">
      <w:pPr>
        <w:pStyle w:val="ListParagraph"/>
        <w:numPr>
          <w:ilvl w:val="0"/>
          <w:numId w:val="1"/>
        </w:numPr>
        <w:spacing w:after="0" w:line="240" w:lineRule="auto"/>
        <w:ind w:left="360"/>
        <w:jc w:val="both"/>
        <w:rPr>
          <w:rFonts w:ascii="Arial" w:hAnsi="Arial" w:cs="Arial"/>
        </w:rPr>
      </w:pPr>
      <w:r w:rsidRPr="00F91999">
        <w:rPr>
          <w:rFonts w:ascii="Arial" w:hAnsi="Arial" w:cs="Arial"/>
        </w:rPr>
        <w:t>Regular visits from Job Coach in the work-place</w:t>
      </w:r>
    </w:p>
    <w:p w:rsidR="003626BA" w:rsidRPr="00F91999" w:rsidRDefault="003626BA" w:rsidP="00B268F4">
      <w:pPr>
        <w:pStyle w:val="ListParagraph"/>
        <w:spacing w:after="0" w:line="240" w:lineRule="auto"/>
        <w:ind w:left="360"/>
        <w:jc w:val="both"/>
        <w:rPr>
          <w:rFonts w:ascii="Arial" w:hAnsi="Arial" w:cs="Arial"/>
        </w:rPr>
      </w:pPr>
    </w:p>
    <w:p w:rsidR="0002211B" w:rsidRPr="00F91999" w:rsidRDefault="00B268F4" w:rsidP="00B268F4">
      <w:pPr>
        <w:pStyle w:val="ListParagraph"/>
        <w:numPr>
          <w:ilvl w:val="0"/>
          <w:numId w:val="1"/>
        </w:numPr>
        <w:spacing w:after="0" w:line="240" w:lineRule="auto"/>
        <w:ind w:left="360"/>
        <w:jc w:val="both"/>
        <w:rPr>
          <w:rFonts w:ascii="Arial" w:hAnsi="Arial" w:cs="Arial"/>
        </w:rPr>
      </w:pPr>
      <w:r w:rsidRPr="00F91999">
        <w:rPr>
          <w:rFonts w:ascii="Arial" w:hAnsi="Arial" w:cs="Arial"/>
        </w:rPr>
        <w:t xml:space="preserve">Employability workshops and </w:t>
      </w:r>
      <w:r w:rsidR="003626BA" w:rsidRPr="00F91999">
        <w:rPr>
          <w:rFonts w:ascii="Arial" w:hAnsi="Arial" w:cs="Arial"/>
        </w:rPr>
        <w:t>c</w:t>
      </w:r>
      <w:r w:rsidR="008A3B09" w:rsidRPr="00F91999">
        <w:rPr>
          <w:rFonts w:ascii="Arial" w:hAnsi="Arial" w:cs="Arial"/>
        </w:rPr>
        <w:t>ontinued p</w:t>
      </w:r>
      <w:r w:rsidR="0002211B" w:rsidRPr="00F91999">
        <w:rPr>
          <w:rFonts w:ascii="Arial" w:hAnsi="Arial" w:cs="Arial"/>
        </w:rPr>
        <w:t>rogression to a relevant City &amp; Guilds Employability qualification</w:t>
      </w:r>
      <w:r w:rsidRPr="00F91999">
        <w:rPr>
          <w:rFonts w:ascii="Arial" w:hAnsi="Arial" w:cs="Arial"/>
        </w:rPr>
        <w:t xml:space="preserve"> and</w:t>
      </w:r>
      <w:r w:rsidR="003626BA" w:rsidRPr="00F91999">
        <w:rPr>
          <w:rFonts w:ascii="Arial" w:hAnsi="Arial" w:cs="Arial"/>
        </w:rPr>
        <w:t xml:space="preserve"> functional skills</w:t>
      </w:r>
      <w:r w:rsidRPr="00F91999">
        <w:rPr>
          <w:rFonts w:ascii="Arial" w:hAnsi="Arial" w:cs="Arial"/>
        </w:rPr>
        <w:t xml:space="preserve"> (as required) </w:t>
      </w:r>
    </w:p>
    <w:p w:rsidR="00B268F4" w:rsidRPr="00F91999" w:rsidRDefault="00B268F4" w:rsidP="00B268F4">
      <w:pPr>
        <w:pStyle w:val="ListParagraph"/>
        <w:spacing w:after="0" w:line="240" w:lineRule="auto"/>
        <w:rPr>
          <w:rFonts w:ascii="Arial" w:hAnsi="Arial" w:cs="Arial"/>
        </w:rPr>
      </w:pPr>
    </w:p>
    <w:p w:rsidR="00B268F4" w:rsidRPr="00F91999" w:rsidRDefault="00B268F4" w:rsidP="00B268F4">
      <w:pPr>
        <w:pStyle w:val="ListParagraph"/>
        <w:numPr>
          <w:ilvl w:val="0"/>
          <w:numId w:val="1"/>
        </w:numPr>
        <w:spacing w:after="0" w:line="240" w:lineRule="auto"/>
        <w:ind w:left="360"/>
        <w:jc w:val="both"/>
        <w:rPr>
          <w:rFonts w:ascii="Arial" w:hAnsi="Arial" w:cs="Arial"/>
        </w:rPr>
      </w:pPr>
      <w:r w:rsidRPr="00F91999">
        <w:rPr>
          <w:rFonts w:ascii="Arial" w:hAnsi="Arial" w:cs="Arial"/>
        </w:rPr>
        <w:t>Relevant vocational training such as First Aid, manual handling and food hygiene</w:t>
      </w:r>
      <w:r w:rsidR="00A1194F">
        <w:rPr>
          <w:rFonts w:ascii="Arial" w:hAnsi="Arial" w:cs="Arial"/>
        </w:rPr>
        <w:t xml:space="preserve"> as needed</w:t>
      </w:r>
    </w:p>
    <w:p w:rsidR="0002211B" w:rsidRPr="00F91999" w:rsidRDefault="0002211B" w:rsidP="00B268F4">
      <w:pPr>
        <w:pStyle w:val="ListParagraph"/>
        <w:spacing w:after="0" w:line="240" w:lineRule="auto"/>
        <w:ind w:left="360"/>
        <w:jc w:val="both"/>
        <w:rPr>
          <w:rFonts w:ascii="Arial" w:hAnsi="Arial" w:cs="Arial"/>
        </w:rPr>
      </w:pPr>
    </w:p>
    <w:p w:rsidR="0002211B" w:rsidRPr="00F91999" w:rsidRDefault="003626BA" w:rsidP="00B268F4">
      <w:pPr>
        <w:pStyle w:val="ListParagraph"/>
        <w:numPr>
          <w:ilvl w:val="0"/>
          <w:numId w:val="1"/>
        </w:numPr>
        <w:spacing w:after="0" w:line="240" w:lineRule="auto"/>
        <w:ind w:left="360"/>
        <w:jc w:val="both"/>
        <w:rPr>
          <w:rFonts w:ascii="Arial" w:hAnsi="Arial" w:cs="Arial"/>
        </w:rPr>
      </w:pPr>
      <w:r w:rsidRPr="00F91999">
        <w:rPr>
          <w:rFonts w:ascii="Arial" w:hAnsi="Arial" w:cs="Arial"/>
        </w:rPr>
        <w:t>Participation in our corporate mock interview programme to develop confidence for interviews</w:t>
      </w:r>
    </w:p>
    <w:p w:rsidR="00B268F4" w:rsidRPr="00F91999" w:rsidRDefault="00B268F4" w:rsidP="00B268F4">
      <w:pPr>
        <w:pStyle w:val="ListParagraph"/>
        <w:spacing w:after="0" w:line="240" w:lineRule="auto"/>
        <w:rPr>
          <w:rFonts w:ascii="Arial" w:hAnsi="Arial" w:cs="Arial"/>
        </w:rPr>
      </w:pPr>
    </w:p>
    <w:p w:rsidR="00B268F4" w:rsidRPr="00F91999" w:rsidRDefault="00B268F4" w:rsidP="00B268F4">
      <w:pPr>
        <w:pStyle w:val="ListParagraph"/>
        <w:numPr>
          <w:ilvl w:val="0"/>
          <w:numId w:val="1"/>
        </w:numPr>
        <w:spacing w:after="0" w:line="240" w:lineRule="auto"/>
        <w:ind w:left="360"/>
        <w:jc w:val="both"/>
        <w:rPr>
          <w:rFonts w:ascii="Arial" w:hAnsi="Arial" w:cs="Arial"/>
        </w:rPr>
      </w:pPr>
      <w:r w:rsidRPr="00F91999">
        <w:rPr>
          <w:rFonts w:ascii="Arial" w:hAnsi="Arial" w:cs="Arial"/>
        </w:rPr>
        <w:t xml:space="preserve">Support at </w:t>
      </w:r>
      <w:r w:rsidR="007C3501">
        <w:rPr>
          <w:rFonts w:ascii="Arial" w:hAnsi="Arial" w:cs="Arial"/>
        </w:rPr>
        <w:t xml:space="preserve">job </w:t>
      </w:r>
      <w:r w:rsidRPr="00F91999">
        <w:rPr>
          <w:rFonts w:ascii="Arial" w:hAnsi="Arial" w:cs="Arial"/>
        </w:rPr>
        <w:t>interviews (optional)</w:t>
      </w:r>
    </w:p>
    <w:p w:rsidR="00B268F4" w:rsidRPr="00F91999" w:rsidRDefault="00B268F4" w:rsidP="00B268F4">
      <w:pPr>
        <w:spacing w:after="0" w:line="240" w:lineRule="auto"/>
        <w:jc w:val="both"/>
        <w:rPr>
          <w:rFonts w:ascii="Arial" w:hAnsi="Arial" w:cs="Arial"/>
        </w:rPr>
      </w:pPr>
    </w:p>
    <w:p w:rsidR="003626BA" w:rsidRDefault="0002211B" w:rsidP="00B268F4">
      <w:pPr>
        <w:pStyle w:val="ListParagraph"/>
        <w:numPr>
          <w:ilvl w:val="0"/>
          <w:numId w:val="1"/>
        </w:numPr>
        <w:spacing w:after="0" w:line="240" w:lineRule="auto"/>
        <w:ind w:left="360"/>
        <w:jc w:val="both"/>
        <w:rPr>
          <w:rFonts w:ascii="Arial" w:hAnsi="Arial" w:cs="Arial"/>
        </w:rPr>
      </w:pPr>
      <w:r w:rsidRPr="00F91999">
        <w:rPr>
          <w:rFonts w:ascii="Arial" w:hAnsi="Arial" w:cs="Arial"/>
        </w:rPr>
        <w:t xml:space="preserve">Enrichment Activities such as </w:t>
      </w:r>
      <w:r w:rsidR="003626BA" w:rsidRPr="00F91999">
        <w:rPr>
          <w:rFonts w:ascii="Arial" w:hAnsi="Arial" w:cs="Arial"/>
        </w:rPr>
        <w:t>healthy eating,</w:t>
      </w:r>
      <w:r w:rsidR="00B268F4" w:rsidRPr="00F91999">
        <w:rPr>
          <w:rFonts w:ascii="Arial" w:hAnsi="Arial" w:cs="Arial"/>
        </w:rPr>
        <w:t xml:space="preserve"> further travel training if required, </w:t>
      </w:r>
      <w:r w:rsidR="003626BA" w:rsidRPr="00F91999">
        <w:rPr>
          <w:rFonts w:ascii="Arial" w:hAnsi="Arial" w:cs="Arial"/>
        </w:rPr>
        <w:t xml:space="preserve">planning and going on </w:t>
      </w:r>
      <w:r w:rsidRPr="00F91999">
        <w:rPr>
          <w:rFonts w:ascii="Arial" w:hAnsi="Arial" w:cs="Arial"/>
        </w:rPr>
        <w:t>social outings</w:t>
      </w:r>
    </w:p>
    <w:p w:rsidR="004B4664" w:rsidRPr="004B4664" w:rsidRDefault="004B4664" w:rsidP="004B4664">
      <w:pPr>
        <w:pStyle w:val="ListParagraph"/>
        <w:rPr>
          <w:rFonts w:ascii="Arial" w:hAnsi="Arial" w:cs="Arial"/>
        </w:rPr>
      </w:pPr>
    </w:p>
    <w:p w:rsidR="004B4664" w:rsidRDefault="004B4664" w:rsidP="00B268F4">
      <w:pPr>
        <w:pStyle w:val="ListParagraph"/>
        <w:numPr>
          <w:ilvl w:val="0"/>
          <w:numId w:val="1"/>
        </w:numPr>
        <w:spacing w:after="0" w:line="240" w:lineRule="auto"/>
        <w:ind w:left="360"/>
        <w:jc w:val="both"/>
        <w:rPr>
          <w:rFonts w:ascii="Arial" w:hAnsi="Arial" w:cs="Arial"/>
        </w:rPr>
      </w:pPr>
      <w:r>
        <w:rPr>
          <w:rFonts w:ascii="Arial" w:hAnsi="Arial" w:cs="Arial"/>
        </w:rPr>
        <w:t xml:space="preserve">Ongoing support in </w:t>
      </w:r>
      <w:r w:rsidR="00762281">
        <w:rPr>
          <w:rFonts w:ascii="Arial" w:hAnsi="Arial" w:cs="Arial"/>
        </w:rPr>
        <w:t>employment once work is secured, as required</w:t>
      </w:r>
      <w:r w:rsidR="00A1194F">
        <w:rPr>
          <w:rFonts w:ascii="Arial" w:hAnsi="Arial" w:cs="Arial"/>
        </w:rPr>
        <w:t xml:space="preserve"> via Access to Work.</w:t>
      </w:r>
    </w:p>
    <w:p w:rsidR="00762281" w:rsidRPr="00762281" w:rsidRDefault="00762281" w:rsidP="00762281">
      <w:pPr>
        <w:pStyle w:val="ListParagraph"/>
        <w:rPr>
          <w:rFonts w:ascii="Arial" w:hAnsi="Arial" w:cs="Arial"/>
        </w:rPr>
      </w:pPr>
    </w:p>
    <w:p w:rsidR="00762281" w:rsidRDefault="00762281" w:rsidP="00B268F4">
      <w:pPr>
        <w:pStyle w:val="ListParagraph"/>
        <w:numPr>
          <w:ilvl w:val="0"/>
          <w:numId w:val="1"/>
        </w:numPr>
        <w:spacing w:after="0" w:line="240" w:lineRule="auto"/>
        <w:ind w:left="360"/>
        <w:jc w:val="both"/>
        <w:rPr>
          <w:rFonts w:ascii="Arial" w:hAnsi="Arial" w:cs="Arial"/>
        </w:rPr>
      </w:pPr>
      <w:r>
        <w:rPr>
          <w:rFonts w:ascii="Arial" w:hAnsi="Arial" w:cs="Arial"/>
        </w:rPr>
        <w:t>Sup</w:t>
      </w:r>
      <w:r w:rsidR="00E50F8E">
        <w:rPr>
          <w:rFonts w:ascii="Arial" w:hAnsi="Arial" w:cs="Arial"/>
        </w:rPr>
        <w:t>port with moving on (employment, apprenticeship, further training, volunteering, accessing relevant support)</w:t>
      </w:r>
    </w:p>
    <w:p w:rsidR="004F48E4" w:rsidRPr="00F91999" w:rsidRDefault="004F48E4" w:rsidP="004F48E4">
      <w:pPr>
        <w:rPr>
          <w:rFonts w:ascii="Arial" w:hAnsi="Arial" w:cs="Arial"/>
        </w:rPr>
      </w:pPr>
    </w:p>
    <w:p w:rsidR="00B4478F" w:rsidRPr="004B4664" w:rsidRDefault="00B853DE" w:rsidP="004F48E4">
      <w:pPr>
        <w:jc w:val="both"/>
        <w:rPr>
          <w:rFonts w:ascii="Arial" w:hAnsi="Arial" w:cs="Arial"/>
        </w:rPr>
      </w:pPr>
      <w:r w:rsidRPr="004B4664">
        <w:rPr>
          <w:rFonts w:ascii="Arial" w:hAnsi="Arial" w:cs="Arial"/>
          <w:b/>
          <w:color w:val="CC0099"/>
        </w:rPr>
        <w:t xml:space="preserve">A </w:t>
      </w:r>
      <w:r w:rsidR="004F48E4" w:rsidRPr="004B4664">
        <w:rPr>
          <w:rFonts w:ascii="Arial" w:hAnsi="Arial" w:cs="Arial"/>
          <w:b/>
          <w:color w:val="CC0099"/>
        </w:rPr>
        <w:t>Typical Student Week</w:t>
      </w:r>
      <w:r w:rsidR="00764EC9" w:rsidRPr="004B4664">
        <w:rPr>
          <w:rFonts w:ascii="Arial" w:hAnsi="Arial" w:cs="Arial"/>
          <w:b/>
          <w:color w:val="CC0099"/>
        </w:rPr>
        <w:t xml:space="preserve"> </w:t>
      </w:r>
      <w:r w:rsidR="00B4478F" w:rsidRPr="004B4664">
        <w:rPr>
          <w:rFonts w:ascii="Arial" w:hAnsi="Arial" w:cs="Arial"/>
          <w:b/>
          <w:color w:val="CC0099"/>
        </w:rPr>
        <w:t>in Yr 1</w:t>
      </w:r>
      <w:r w:rsidRPr="004B4664">
        <w:rPr>
          <w:rFonts w:ascii="Arial" w:hAnsi="Arial" w:cs="Arial"/>
          <w:b/>
          <w:color w:val="CC0099"/>
        </w:rPr>
        <w:t xml:space="preserve"> </w:t>
      </w:r>
      <w:r w:rsidR="00D936BA" w:rsidRPr="004B4664">
        <w:rPr>
          <w:rFonts w:ascii="Arial" w:hAnsi="Arial" w:cs="Arial"/>
        </w:rPr>
        <w:t>(please note these will vary from student to student)</w:t>
      </w:r>
    </w:p>
    <w:tbl>
      <w:tblPr>
        <w:tblStyle w:val="TableGrid"/>
        <w:tblW w:w="0" w:type="auto"/>
        <w:tblLook w:val="04A0" w:firstRow="1" w:lastRow="0" w:firstColumn="1" w:lastColumn="0" w:noHBand="0" w:noVBand="1"/>
      </w:tblPr>
      <w:tblGrid>
        <w:gridCol w:w="1684"/>
        <w:gridCol w:w="3556"/>
        <w:gridCol w:w="3686"/>
      </w:tblGrid>
      <w:tr w:rsidR="00B4478F" w:rsidRPr="004B4664" w:rsidTr="00D936BA">
        <w:tc>
          <w:tcPr>
            <w:tcW w:w="1684" w:type="dxa"/>
          </w:tcPr>
          <w:p w:rsidR="00B4478F" w:rsidRPr="004B4664" w:rsidRDefault="00B4478F" w:rsidP="002828DC">
            <w:pPr>
              <w:rPr>
                <w:rFonts w:ascii="Arial" w:hAnsi="Arial" w:cs="Arial"/>
                <w:b/>
                <w:sz w:val="20"/>
                <w:szCs w:val="20"/>
              </w:rPr>
            </w:pPr>
            <w:r w:rsidRPr="004B4664">
              <w:rPr>
                <w:rFonts w:ascii="Arial" w:hAnsi="Arial" w:cs="Arial"/>
                <w:b/>
                <w:sz w:val="20"/>
                <w:szCs w:val="20"/>
              </w:rPr>
              <w:t>Day</w:t>
            </w:r>
          </w:p>
        </w:tc>
        <w:tc>
          <w:tcPr>
            <w:tcW w:w="3556" w:type="dxa"/>
          </w:tcPr>
          <w:p w:rsidR="00B4478F" w:rsidRPr="004B4664" w:rsidRDefault="00B4478F" w:rsidP="002828DC">
            <w:pPr>
              <w:rPr>
                <w:rFonts w:ascii="Arial" w:hAnsi="Arial" w:cs="Arial"/>
                <w:b/>
                <w:sz w:val="20"/>
                <w:szCs w:val="20"/>
              </w:rPr>
            </w:pPr>
            <w:r w:rsidRPr="004B4664">
              <w:rPr>
                <w:rFonts w:ascii="Arial" w:hAnsi="Arial" w:cs="Arial"/>
                <w:b/>
                <w:sz w:val="20"/>
                <w:szCs w:val="20"/>
              </w:rPr>
              <w:t>Morning</w:t>
            </w:r>
          </w:p>
        </w:tc>
        <w:tc>
          <w:tcPr>
            <w:tcW w:w="3686" w:type="dxa"/>
          </w:tcPr>
          <w:p w:rsidR="00B4478F" w:rsidRPr="004B4664" w:rsidRDefault="00B4478F" w:rsidP="002828DC">
            <w:pPr>
              <w:rPr>
                <w:rFonts w:ascii="Arial" w:hAnsi="Arial" w:cs="Arial"/>
                <w:b/>
                <w:sz w:val="20"/>
                <w:szCs w:val="20"/>
              </w:rPr>
            </w:pPr>
            <w:r w:rsidRPr="004B4664">
              <w:rPr>
                <w:rFonts w:ascii="Arial" w:hAnsi="Arial" w:cs="Arial"/>
                <w:b/>
                <w:sz w:val="20"/>
                <w:szCs w:val="20"/>
              </w:rPr>
              <w:t>Afternoon</w:t>
            </w:r>
          </w:p>
        </w:tc>
      </w:tr>
      <w:tr w:rsidR="00B4478F" w:rsidRPr="004B4664" w:rsidTr="00D936BA">
        <w:tc>
          <w:tcPr>
            <w:tcW w:w="1684" w:type="dxa"/>
          </w:tcPr>
          <w:p w:rsidR="00B4478F" w:rsidRPr="004B4664" w:rsidRDefault="00B4478F" w:rsidP="002828DC">
            <w:pPr>
              <w:rPr>
                <w:rFonts w:ascii="Arial" w:hAnsi="Arial" w:cs="Arial"/>
                <w:b/>
                <w:sz w:val="20"/>
                <w:szCs w:val="20"/>
              </w:rPr>
            </w:pPr>
            <w:r w:rsidRPr="004B4664">
              <w:rPr>
                <w:rFonts w:ascii="Arial" w:hAnsi="Arial" w:cs="Arial"/>
                <w:b/>
                <w:sz w:val="20"/>
                <w:szCs w:val="20"/>
              </w:rPr>
              <w:t>Monday</w:t>
            </w:r>
          </w:p>
        </w:tc>
        <w:tc>
          <w:tcPr>
            <w:tcW w:w="3556" w:type="dxa"/>
          </w:tcPr>
          <w:p w:rsidR="00B4478F" w:rsidRPr="004B4664" w:rsidRDefault="00B4478F" w:rsidP="00D936BA">
            <w:pPr>
              <w:rPr>
                <w:rFonts w:ascii="Arial" w:hAnsi="Arial" w:cs="Arial"/>
                <w:sz w:val="20"/>
                <w:szCs w:val="20"/>
              </w:rPr>
            </w:pPr>
            <w:r w:rsidRPr="004B4664">
              <w:rPr>
                <w:rFonts w:ascii="Arial" w:hAnsi="Arial" w:cs="Arial"/>
                <w:sz w:val="20"/>
                <w:szCs w:val="20"/>
              </w:rPr>
              <w:t>Work placement</w:t>
            </w:r>
            <w:r w:rsidR="00B853DE" w:rsidRPr="004B4664">
              <w:rPr>
                <w:rFonts w:ascii="Arial" w:hAnsi="Arial" w:cs="Arial"/>
                <w:sz w:val="20"/>
                <w:szCs w:val="20"/>
              </w:rPr>
              <w:t xml:space="preserve"> </w:t>
            </w:r>
          </w:p>
        </w:tc>
        <w:tc>
          <w:tcPr>
            <w:tcW w:w="3686" w:type="dxa"/>
          </w:tcPr>
          <w:p w:rsidR="00B4478F" w:rsidRPr="004B4664" w:rsidRDefault="00B4478F" w:rsidP="002828DC">
            <w:pPr>
              <w:rPr>
                <w:rFonts w:ascii="Arial" w:hAnsi="Arial" w:cs="Arial"/>
                <w:sz w:val="20"/>
                <w:szCs w:val="20"/>
              </w:rPr>
            </w:pPr>
            <w:r w:rsidRPr="004B4664">
              <w:rPr>
                <w:rFonts w:ascii="Arial" w:hAnsi="Arial" w:cs="Arial"/>
                <w:sz w:val="20"/>
                <w:szCs w:val="20"/>
              </w:rPr>
              <w:t>Work placement</w:t>
            </w:r>
          </w:p>
        </w:tc>
      </w:tr>
      <w:tr w:rsidR="00B4478F" w:rsidRPr="004B4664" w:rsidTr="00D936BA">
        <w:tc>
          <w:tcPr>
            <w:tcW w:w="1684" w:type="dxa"/>
          </w:tcPr>
          <w:p w:rsidR="00B4478F" w:rsidRPr="004B4664" w:rsidRDefault="00B4478F" w:rsidP="002828DC">
            <w:pPr>
              <w:rPr>
                <w:rFonts w:ascii="Arial" w:hAnsi="Arial" w:cs="Arial"/>
                <w:b/>
                <w:sz w:val="20"/>
                <w:szCs w:val="20"/>
              </w:rPr>
            </w:pPr>
            <w:r w:rsidRPr="004B4664">
              <w:rPr>
                <w:rFonts w:ascii="Arial" w:hAnsi="Arial" w:cs="Arial"/>
                <w:b/>
                <w:sz w:val="20"/>
                <w:szCs w:val="20"/>
              </w:rPr>
              <w:t>Tuesday</w:t>
            </w:r>
          </w:p>
        </w:tc>
        <w:tc>
          <w:tcPr>
            <w:tcW w:w="3556" w:type="dxa"/>
          </w:tcPr>
          <w:p w:rsidR="00B4478F" w:rsidRPr="004B4664" w:rsidRDefault="00B4478F" w:rsidP="002828DC">
            <w:pPr>
              <w:rPr>
                <w:rFonts w:ascii="Arial" w:hAnsi="Arial" w:cs="Arial"/>
                <w:sz w:val="20"/>
                <w:szCs w:val="20"/>
              </w:rPr>
            </w:pPr>
            <w:r w:rsidRPr="004B4664">
              <w:rPr>
                <w:rFonts w:ascii="Arial" w:hAnsi="Arial" w:cs="Arial"/>
                <w:sz w:val="20"/>
                <w:szCs w:val="20"/>
              </w:rPr>
              <w:t>Work Placement</w:t>
            </w:r>
          </w:p>
        </w:tc>
        <w:tc>
          <w:tcPr>
            <w:tcW w:w="3686" w:type="dxa"/>
          </w:tcPr>
          <w:p w:rsidR="00B4478F" w:rsidRPr="004B4664" w:rsidRDefault="00D936BA" w:rsidP="00EC530B">
            <w:pPr>
              <w:rPr>
                <w:rFonts w:ascii="Arial" w:hAnsi="Arial" w:cs="Arial"/>
                <w:sz w:val="20"/>
                <w:szCs w:val="20"/>
              </w:rPr>
            </w:pPr>
            <w:r w:rsidRPr="004B4664">
              <w:rPr>
                <w:rFonts w:ascii="Arial" w:hAnsi="Arial" w:cs="Arial"/>
                <w:sz w:val="20"/>
                <w:szCs w:val="20"/>
              </w:rPr>
              <w:t xml:space="preserve">Work placement </w:t>
            </w:r>
          </w:p>
        </w:tc>
      </w:tr>
      <w:tr w:rsidR="00B4478F" w:rsidRPr="004B4664" w:rsidTr="00D936BA">
        <w:tc>
          <w:tcPr>
            <w:tcW w:w="1684" w:type="dxa"/>
          </w:tcPr>
          <w:p w:rsidR="00B4478F" w:rsidRPr="004B4664" w:rsidRDefault="00B4478F" w:rsidP="002828DC">
            <w:pPr>
              <w:rPr>
                <w:rFonts w:ascii="Arial" w:hAnsi="Arial" w:cs="Arial"/>
                <w:b/>
                <w:sz w:val="20"/>
                <w:szCs w:val="20"/>
              </w:rPr>
            </w:pPr>
            <w:r w:rsidRPr="004B4664">
              <w:rPr>
                <w:rFonts w:ascii="Arial" w:hAnsi="Arial" w:cs="Arial"/>
                <w:b/>
                <w:sz w:val="20"/>
                <w:szCs w:val="20"/>
              </w:rPr>
              <w:t>Wednesday</w:t>
            </w:r>
          </w:p>
        </w:tc>
        <w:tc>
          <w:tcPr>
            <w:tcW w:w="3556" w:type="dxa"/>
          </w:tcPr>
          <w:p w:rsidR="00B4478F" w:rsidRPr="004B4664" w:rsidRDefault="00B4478F" w:rsidP="002828DC">
            <w:pPr>
              <w:rPr>
                <w:rFonts w:ascii="Arial" w:hAnsi="Arial" w:cs="Arial"/>
                <w:sz w:val="20"/>
                <w:szCs w:val="20"/>
              </w:rPr>
            </w:pPr>
            <w:r w:rsidRPr="004B4664">
              <w:rPr>
                <w:rFonts w:ascii="Arial" w:hAnsi="Arial" w:cs="Arial"/>
                <w:sz w:val="20"/>
                <w:szCs w:val="20"/>
              </w:rPr>
              <w:t>Work Placement</w:t>
            </w:r>
          </w:p>
        </w:tc>
        <w:tc>
          <w:tcPr>
            <w:tcW w:w="3686" w:type="dxa"/>
          </w:tcPr>
          <w:p w:rsidR="00B4478F" w:rsidRPr="004B4664" w:rsidRDefault="00B4478F" w:rsidP="002828DC">
            <w:pPr>
              <w:rPr>
                <w:rFonts w:ascii="Arial" w:hAnsi="Arial" w:cs="Arial"/>
                <w:sz w:val="20"/>
                <w:szCs w:val="20"/>
              </w:rPr>
            </w:pPr>
            <w:r w:rsidRPr="004B4664">
              <w:rPr>
                <w:rFonts w:ascii="Arial" w:hAnsi="Arial" w:cs="Arial"/>
                <w:sz w:val="20"/>
                <w:szCs w:val="20"/>
              </w:rPr>
              <w:t>Work Placement</w:t>
            </w:r>
          </w:p>
        </w:tc>
      </w:tr>
      <w:tr w:rsidR="00B4478F" w:rsidRPr="004B4664" w:rsidTr="00D936BA">
        <w:tc>
          <w:tcPr>
            <w:tcW w:w="1684" w:type="dxa"/>
          </w:tcPr>
          <w:p w:rsidR="00B4478F" w:rsidRPr="004B4664" w:rsidRDefault="00B4478F" w:rsidP="002828DC">
            <w:pPr>
              <w:rPr>
                <w:rFonts w:ascii="Arial" w:hAnsi="Arial" w:cs="Arial"/>
                <w:b/>
                <w:sz w:val="20"/>
                <w:szCs w:val="20"/>
              </w:rPr>
            </w:pPr>
            <w:r w:rsidRPr="004B4664">
              <w:rPr>
                <w:rFonts w:ascii="Arial" w:hAnsi="Arial" w:cs="Arial"/>
                <w:b/>
                <w:sz w:val="20"/>
                <w:szCs w:val="20"/>
              </w:rPr>
              <w:t>Thursday</w:t>
            </w:r>
          </w:p>
        </w:tc>
        <w:tc>
          <w:tcPr>
            <w:tcW w:w="3556" w:type="dxa"/>
          </w:tcPr>
          <w:p w:rsidR="00B4478F" w:rsidRPr="004B4664" w:rsidRDefault="00A1194F" w:rsidP="002828DC">
            <w:pPr>
              <w:rPr>
                <w:rFonts w:ascii="Arial" w:hAnsi="Arial" w:cs="Arial"/>
                <w:sz w:val="20"/>
                <w:szCs w:val="20"/>
              </w:rPr>
            </w:pPr>
            <w:r>
              <w:rPr>
                <w:rFonts w:ascii="Arial" w:hAnsi="Arial" w:cs="Arial"/>
                <w:sz w:val="20"/>
                <w:szCs w:val="20"/>
              </w:rPr>
              <w:t>Employability</w:t>
            </w:r>
          </w:p>
        </w:tc>
        <w:tc>
          <w:tcPr>
            <w:tcW w:w="3686" w:type="dxa"/>
          </w:tcPr>
          <w:p w:rsidR="00B4478F" w:rsidRPr="004B4664" w:rsidRDefault="00EC530B" w:rsidP="002828DC">
            <w:pPr>
              <w:rPr>
                <w:rFonts w:ascii="Arial" w:hAnsi="Arial" w:cs="Arial"/>
                <w:sz w:val="20"/>
                <w:szCs w:val="20"/>
              </w:rPr>
            </w:pPr>
            <w:r w:rsidRPr="004B4664">
              <w:rPr>
                <w:rFonts w:ascii="Arial" w:hAnsi="Arial" w:cs="Arial"/>
                <w:sz w:val="20"/>
                <w:szCs w:val="20"/>
              </w:rPr>
              <w:t>Functional Skills as required (small group)</w:t>
            </w:r>
          </w:p>
        </w:tc>
      </w:tr>
      <w:tr w:rsidR="00B4478F" w:rsidRPr="004B4664" w:rsidTr="00D936BA">
        <w:tc>
          <w:tcPr>
            <w:tcW w:w="1684" w:type="dxa"/>
          </w:tcPr>
          <w:p w:rsidR="00B4478F" w:rsidRPr="004B4664" w:rsidRDefault="00B4478F" w:rsidP="002828DC">
            <w:pPr>
              <w:rPr>
                <w:rFonts w:ascii="Arial" w:hAnsi="Arial" w:cs="Arial"/>
                <w:b/>
                <w:sz w:val="20"/>
                <w:szCs w:val="20"/>
              </w:rPr>
            </w:pPr>
            <w:r w:rsidRPr="004B4664">
              <w:rPr>
                <w:rFonts w:ascii="Arial" w:hAnsi="Arial" w:cs="Arial"/>
                <w:b/>
                <w:sz w:val="20"/>
                <w:szCs w:val="20"/>
              </w:rPr>
              <w:t>Friday</w:t>
            </w:r>
          </w:p>
        </w:tc>
        <w:tc>
          <w:tcPr>
            <w:tcW w:w="3556" w:type="dxa"/>
          </w:tcPr>
          <w:p w:rsidR="00B4478F" w:rsidRPr="004B4664" w:rsidRDefault="00B4478F" w:rsidP="002828DC">
            <w:pPr>
              <w:rPr>
                <w:rFonts w:ascii="Arial" w:hAnsi="Arial" w:cs="Arial"/>
                <w:sz w:val="20"/>
                <w:szCs w:val="20"/>
              </w:rPr>
            </w:pPr>
            <w:r w:rsidRPr="004B4664">
              <w:rPr>
                <w:rFonts w:ascii="Arial" w:hAnsi="Arial" w:cs="Arial"/>
                <w:sz w:val="20"/>
                <w:szCs w:val="20"/>
              </w:rPr>
              <w:t>Work placement</w:t>
            </w:r>
          </w:p>
        </w:tc>
        <w:tc>
          <w:tcPr>
            <w:tcW w:w="3686" w:type="dxa"/>
          </w:tcPr>
          <w:p w:rsidR="00B4478F" w:rsidRPr="004B4664" w:rsidRDefault="00B4478F" w:rsidP="00B4478F">
            <w:pPr>
              <w:rPr>
                <w:rFonts w:ascii="Arial" w:hAnsi="Arial" w:cs="Arial"/>
                <w:sz w:val="20"/>
                <w:szCs w:val="20"/>
              </w:rPr>
            </w:pPr>
            <w:r w:rsidRPr="004B4664">
              <w:rPr>
                <w:rFonts w:ascii="Arial" w:hAnsi="Arial" w:cs="Arial"/>
                <w:sz w:val="20"/>
                <w:szCs w:val="20"/>
              </w:rPr>
              <w:t>Work placement</w:t>
            </w:r>
          </w:p>
        </w:tc>
      </w:tr>
    </w:tbl>
    <w:p w:rsidR="00B4478F" w:rsidRPr="004B4664" w:rsidRDefault="00B4478F" w:rsidP="004F48E4">
      <w:pPr>
        <w:jc w:val="both"/>
        <w:rPr>
          <w:rFonts w:ascii="Arial" w:hAnsi="Arial" w:cs="Arial"/>
          <w:b/>
          <w:sz w:val="20"/>
          <w:szCs w:val="20"/>
        </w:rPr>
      </w:pPr>
    </w:p>
    <w:p w:rsidR="00B4478F" w:rsidRPr="004B4664" w:rsidRDefault="004B4664" w:rsidP="004F48E4">
      <w:pPr>
        <w:jc w:val="both"/>
        <w:rPr>
          <w:rFonts w:ascii="Arial" w:hAnsi="Arial" w:cs="Arial"/>
          <w:b/>
        </w:rPr>
      </w:pPr>
      <w:r>
        <w:rPr>
          <w:rFonts w:ascii="Arial" w:hAnsi="Arial" w:cs="Arial"/>
          <w:b/>
          <w:color w:val="CC0099"/>
        </w:rPr>
        <w:t xml:space="preserve">A </w:t>
      </w:r>
      <w:r w:rsidR="00B4478F" w:rsidRPr="004B4664">
        <w:rPr>
          <w:rFonts w:ascii="Arial" w:hAnsi="Arial" w:cs="Arial"/>
          <w:b/>
          <w:color w:val="CC0099"/>
        </w:rPr>
        <w:t>Typical Student Week in Yr 2</w:t>
      </w:r>
      <w:r w:rsidR="00D936BA" w:rsidRPr="004B4664">
        <w:rPr>
          <w:rFonts w:ascii="Arial" w:hAnsi="Arial" w:cs="Arial"/>
          <w:b/>
        </w:rPr>
        <w:t xml:space="preserve"> </w:t>
      </w:r>
      <w:r w:rsidR="00D936BA" w:rsidRPr="004B4664">
        <w:rPr>
          <w:rFonts w:ascii="Arial" w:hAnsi="Arial" w:cs="Arial"/>
        </w:rPr>
        <w:t>(please note these will vary from student to student)</w:t>
      </w:r>
    </w:p>
    <w:tbl>
      <w:tblPr>
        <w:tblStyle w:val="TableGrid"/>
        <w:tblW w:w="0" w:type="auto"/>
        <w:tblLook w:val="04A0" w:firstRow="1" w:lastRow="0" w:firstColumn="1" w:lastColumn="0" w:noHBand="0" w:noVBand="1"/>
      </w:tblPr>
      <w:tblGrid>
        <w:gridCol w:w="1696"/>
        <w:gridCol w:w="3544"/>
        <w:gridCol w:w="3776"/>
      </w:tblGrid>
      <w:tr w:rsidR="004F48E4" w:rsidRPr="004B4664" w:rsidTr="00D936BA">
        <w:tc>
          <w:tcPr>
            <w:tcW w:w="1696" w:type="dxa"/>
          </w:tcPr>
          <w:p w:rsidR="004F48E4" w:rsidRPr="004B4664" w:rsidRDefault="004F48E4" w:rsidP="00B4478F">
            <w:pPr>
              <w:rPr>
                <w:rFonts w:ascii="Arial" w:hAnsi="Arial" w:cs="Arial"/>
                <w:b/>
                <w:sz w:val="20"/>
                <w:szCs w:val="20"/>
              </w:rPr>
            </w:pPr>
            <w:r w:rsidRPr="004B4664">
              <w:rPr>
                <w:rFonts w:ascii="Arial" w:hAnsi="Arial" w:cs="Arial"/>
                <w:b/>
                <w:sz w:val="20"/>
                <w:szCs w:val="20"/>
              </w:rPr>
              <w:t>Day</w:t>
            </w:r>
          </w:p>
        </w:tc>
        <w:tc>
          <w:tcPr>
            <w:tcW w:w="3544" w:type="dxa"/>
          </w:tcPr>
          <w:p w:rsidR="004F48E4" w:rsidRPr="004B4664" w:rsidRDefault="004F48E4" w:rsidP="00B4478F">
            <w:pPr>
              <w:rPr>
                <w:rFonts w:ascii="Arial" w:hAnsi="Arial" w:cs="Arial"/>
                <w:b/>
                <w:sz w:val="20"/>
                <w:szCs w:val="20"/>
              </w:rPr>
            </w:pPr>
            <w:r w:rsidRPr="004B4664">
              <w:rPr>
                <w:rFonts w:ascii="Arial" w:hAnsi="Arial" w:cs="Arial"/>
                <w:b/>
                <w:sz w:val="20"/>
                <w:szCs w:val="20"/>
              </w:rPr>
              <w:t>Morning</w:t>
            </w:r>
          </w:p>
        </w:tc>
        <w:tc>
          <w:tcPr>
            <w:tcW w:w="3776" w:type="dxa"/>
          </w:tcPr>
          <w:p w:rsidR="004F48E4" w:rsidRPr="004B4664" w:rsidRDefault="004F48E4" w:rsidP="00B4478F">
            <w:pPr>
              <w:rPr>
                <w:rFonts w:ascii="Arial" w:hAnsi="Arial" w:cs="Arial"/>
                <w:b/>
                <w:sz w:val="20"/>
                <w:szCs w:val="20"/>
              </w:rPr>
            </w:pPr>
            <w:r w:rsidRPr="004B4664">
              <w:rPr>
                <w:rFonts w:ascii="Arial" w:hAnsi="Arial" w:cs="Arial"/>
                <w:b/>
                <w:sz w:val="20"/>
                <w:szCs w:val="20"/>
              </w:rPr>
              <w:t>Afternoon</w:t>
            </w:r>
          </w:p>
        </w:tc>
      </w:tr>
      <w:tr w:rsidR="004F48E4" w:rsidRPr="004B4664" w:rsidTr="00D936BA">
        <w:tc>
          <w:tcPr>
            <w:tcW w:w="1696" w:type="dxa"/>
          </w:tcPr>
          <w:p w:rsidR="004F48E4" w:rsidRPr="004B4664" w:rsidRDefault="004F48E4" w:rsidP="0067577A">
            <w:pPr>
              <w:rPr>
                <w:rFonts w:ascii="Arial" w:hAnsi="Arial" w:cs="Arial"/>
                <w:b/>
                <w:sz w:val="20"/>
                <w:szCs w:val="20"/>
              </w:rPr>
            </w:pPr>
            <w:r w:rsidRPr="004B4664">
              <w:rPr>
                <w:rFonts w:ascii="Arial" w:hAnsi="Arial" w:cs="Arial"/>
                <w:b/>
                <w:sz w:val="20"/>
                <w:szCs w:val="20"/>
              </w:rPr>
              <w:t>Monday</w:t>
            </w:r>
          </w:p>
        </w:tc>
        <w:tc>
          <w:tcPr>
            <w:tcW w:w="3544" w:type="dxa"/>
          </w:tcPr>
          <w:p w:rsidR="004F48E4" w:rsidRPr="004B4664" w:rsidRDefault="004F48E4" w:rsidP="00B4478F">
            <w:pPr>
              <w:rPr>
                <w:rFonts w:ascii="Arial" w:hAnsi="Arial" w:cs="Arial"/>
                <w:sz w:val="20"/>
                <w:szCs w:val="20"/>
              </w:rPr>
            </w:pPr>
            <w:r w:rsidRPr="004B4664">
              <w:rPr>
                <w:rFonts w:ascii="Arial" w:hAnsi="Arial" w:cs="Arial"/>
                <w:sz w:val="20"/>
                <w:szCs w:val="20"/>
              </w:rPr>
              <w:t>1:1</w:t>
            </w:r>
            <w:r w:rsidR="00B4478F" w:rsidRPr="004B4664">
              <w:rPr>
                <w:rFonts w:ascii="Arial" w:hAnsi="Arial" w:cs="Arial"/>
                <w:sz w:val="20"/>
                <w:szCs w:val="20"/>
              </w:rPr>
              <w:t xml:space="preserve"> job search</w:t>
            </w:r>
            <w:r w:rsidRPr="004B4664">
              <w:rPr>
                <w:rFonts w:ascii="Arial" w:hAnsi="Arial" w:cs="Arial"/>
                <w:sz w:val="20"/>
                <w:szCs w:val="20"/>
              </w:rPr>
              <w:t xml:space="preserve"> </w:t>
            </w:r>
            <w:r w:rsidRPr="004B4664">
              <w:rPr>
                <w:rFonts w:ascii="Arial" w:hAnsi="Arial" w:cs="Arial"/>
                <w:i/>
                <w:sz w:val="20"/>
                <w:szCs w:val="20"/>
              </w:rPr>
              <w:t>(</w:t>
            </w:r>
            <w:r w:rsidR="00B4478F" w:rsidRPr="004B4664">
              <w:rPr>
                <w:rFonts w:ascii="Arial" w:hAnsi="Arial" w:cs="Arial"/>
                <w:i/>
                <w:sz w:val="20"/>
                <w:szCs w:val="20"/>
              </w:rPr>
              <w:t>1-1.5 hrs times vary)</w:t>
            </w:r>
            <w:r w:rsidR="00B4478F" w:rsidRPr="004B4664">
              <w:rPr>
                <w:rFonts w:ascii="Arial" w:hAnsi="Arial" w:cs="Arial"/>
                <w:sz w:val="20"/>
                <w:szCs w:val="20"/>
              </w:rPr>
              <w:t xml:space="preserve"> </w:t>
            </w:r>
          </w:p>
        </w:tc>
        <w:tc>
          <w:tcPr>
            <w:tcW w:w="3776" w:type="dxa"/>
          </w:tcPr>
          <w:p w:rsidR="004F48E4" w:rsidRPr="004B4664" w:rsidRDefault="000B41DC" w:rsidP="0067577A">
            <w:pPr>
              <w:rPr>
                <w:rFonts w:ascii="Arial" w:hAnsi="Arial" w:cs="Arial"/>
                <w:sz w:val="20"/>
                <w:szCs w:val="20"/>
              </w:rPr>
            </w:pPr>
            <w:r w:rsidRPr="004B4664">
              <w:rPr>
                <w:rFonts w:ascii="Arial" w:hAnsi="Arial" w:cs="Arial"/>
                <w:sz w:val="20"/>
                <w:szCs w:val="20"/>
              </w:rPr>
              <w:t xml:space="preserve">Job Search </w:t>
            </w:r>
            <w:r w:rsidR="004F48E4" w:rsidRPr="004B4664">
              <w:rPr>
                <w:rFonts w:ascii="Arial" w:hAnsi="Arial" w:cs="Arial"/>
                <w:sz w:val="20"/>
                <w:szCs w:val="20"/>
              </w:rPr>
              <w:t>Homework</w:t>
            </w:r>
          </w:p>
        </w:tc>
      </w:tr>
      <w:tr w:rsidR="004F48E4" w:rsidRPr="004B4664" w:rsidTr="00D936BA">
        <w:tc>
          <w:tcPr>
            <w:tcW w:w="1696" w:type="dxa"/>
          </w:tcPr>
          <w:p w:rsidR="004F48E4" w:rsidRPr="004B4664" w:rsidRDefault="004F48E4" w:rsidP="0067577A">
            <w:pPr>
              <w:rPr>
                <w:rFonts w:ascii="Arial" w:hAnsi="Arial" w:cs="Arial"/>
                <w:b/>
                <w:sz w:val="20"/>
                <w:szCs w:val="20"/>
              </w:rPr>
            </w:pPr>
            <w:r w:rsidRPr="004B4664">
              <w:rPr>
                <w:rFonts w:ascii="Arial" w:hAnsi="Arial" w:cs="Arial"/>
                <w:b/>
                <w:sz w:val="20"/>
                <w:szCs w:val="20"/>
              </w:rPr>
              <w:t>Tuesday</w:t>
            </w:r>
          </w:p>
        </w:tc>
        <w:tc>
          <w:tcPr>
            <w:tcW w:w="3544" w:type="dxa"/>
          </w:tcPr>
          <w:p w:rsidR="004F48E4" w:rsidRPr="004B4664" w:rsidRDefault="004F48E4" w:rsidP="0067577A">
            <w:pPr>
              <w:rPr>
                <w:rFonts w:ascii="Arial" w:hAnsi="Arial" w:cs="Arial"/>
                <w:sz w:val="20"/>
                <w:szCs w:val="20"/>
              </w:rPr>
            </w:pPr>
            <w:r w:rsidRPr="004B4664">
              <w:rPr>
                <w:rFonts w:ascii="Arial" w:hAnsi="Arial" w:cs="Arial"/>
                <w:sz w:val="20"/>
                <w:szCs w:val="20"/>
              </w:rPr>
              <w:t>Work Placement</w:t>
            </w:r>
          </w:p>
        </w:tc>
        <w:tc>
          <w:tcPr>
            <w:tcW w:w="3776" w:type="dxa"/>
          </w:tcPr>
          <w:p w:rsidR="004F48E4" w:rsidRPr="004B4664" w:rsidRDefault="004F48E4" w:rsidP="0067577A">
            <w:pPr>
              <w:rPr>
                <w:rFonts w:ascii="Arial" w:hAnsi="Arial" w:cs="Arial"/>
                <w:sz w:val="20"/>
                <w:szCs w:val="20"/>
              </w:rPr>
            </w:pPr>
            <w:r w:rsidRPr="004B4664">
              <w:rPr>
                <w:rFonts w:ascii="Arial" w:hAnsi="Arial" w:cs="Arial"/>
                <w:sz w:val="20"/>
                <w:szCs w:val="20"/>
              </w:rPr>
              <w:t>Work Placement</w:t>
            </w:r>
          </w:p>
        </w:tc>
      </w:tr>
      <w:tr w:rsidR="004F48E4" w:rsidRPr="004B4664" w:rsidTr="00D936BA">
        <w:tc>
          <w:tcPr>
            <w:tcW w:w="1696" w:type="dxa"/>
          </w:tcPr>
          <w:p w:rsidR="004F48E4" w:rsidRPr="004B4664" w:rsidRDefault="004F48E4" w:rsidP="0067577A">
            <w:pPr>
              <w:rPr>
                <w:rFonts w:ascii="Arial" w:hAnsi="Arial" w:cs="Arial"/>
                <w:b/>
                <w:sz w:val="20"/>
                <w:szCs w:val="20"/>
              </w:rPr>
            </w:pPr>
            <w:r w:rsidRPr="004B4664">
              <w:rPr>
                <w:rFonts w:ascii="Arial" w:hAnsi="Arial" w:cs="Arial"/>
                <w:b/>
                <w:sz w:val="20"/>
                <w:szCs w:val="20"/>
              </w:rPr>
              <w:t>Wednesday</w:t>
            </w:r>
          </w:p>
        </w:tc>
        <w:tc>
          <w:tcPr>
            <w:tcW w:w="3544" w:type="dxa"/>
          </w:tcPr>
          <w:p w:rsidR="004F48E4" w:rsidRPr="004B4664" w:rsidRDefault="004F48E4" w:rsidP="0067577A">
            <w:pPr>
              <w:rPr>
                <w:rFonts w:ascii="Arial" w:hAnsi="Arial" w:cs="Arial"/>
                <w:sz w:val="20"/>
                <w:szCs w:val="20"/>
              </w:rPr>
            </w:pPr>
            <w:r w:rsidRPr="004B4664">
              <w:rPr>
                <w:rFonts w:ascii="Arial" w:hAnsi="Arial" w:cs="Arial"/>
                <w:sz w:val="20"/>
                <w:szCs w:val="20"/>
              </w:rPr>
              <w:t>Work Placement</w:t>
            </w:r>
          </w:p>
        </w:tc>
        <w:tc>
          <w:tcPr>
            <w:tcW w:w="3776" w:type="dxa"/>
          </w:tcPr>
          <w:p w:rsidR="004F48E4" w:rsidRPr="004B4664" w:rsidRDefault="004F48E4" w:rsidP="0067577A">
            <w:pPr>
              <w:rPr>
                <w:rFonts w:ascii="Arial" w:hAnsi="Arial" w:cs="Arial"/>
                <w:sz w:val="20"/>
                <w:szCs w:val="20"/>
              </w:rPr>
            </w:pPr>
            <w:r w:rsidRPr="004B4664">
              <w:rPr>
                <w:rFonts w:ascii="Arial" w:hAnsi="Arial" w:cs="Arial"/>
                <w:sz w:val="20"/>
                <w:szCs w:val="20"/>
              </w:rPr>
              <w:t>Work Placement</w:t>
            </w:r>
          </w:p>
        </w:tc>
      </w:tr>
      <w:tr w:rsidR="004F48E4" w:rsidRPr="004B4664" w:rsidTr="00D936BA">
        <w:tc>
          <w:tcPr>
            <w:tcW w:w="1696" w:type="dxa"/>
          </w:tcPr>
          <w:p w:rsidR="004F48E4" w:rsidRPr="004B4664" w:rsidRDefault="004F48E4" w:rsidP="0067577A">
            <w:pPr>
              <w:rPr>
                <w:rFonts w:ascii="Arial" w:hAnsi="Arial" w:cs="Arial"/>
                <w:b/>
                <w:sz w:val="20"/>
                <w:szCs w:val="20"/>
              </w:rPr>
            </w:pPr>
            <w:r w:rsidRPr="004B4664">
              <w:rPr>
                <w:rFonts w:ascii="Arial" w:hAnsi="Arial" w:cs="Arial"/>
                <w:b/>
                <w:sz w:val="20"/>
                <w:szCs w:val="20"/>
              </w:rPr>
              <w:t>Thursday</w:t>
            </w:r>
          </w:p>
        </w:tc>
        <w:tc>
          <w:tcPr>
            <w:tcW w:w="3544" w:type="dxa"/>
          </w:tcPr>
          <w:p w:rsidR="004F48E4" w:rsidRPr="004B4664" w:rsidRDefault="000B41DC" w:rsidP="000B41DC">
            <w:pPr>
              <w:rPr>
                <w:rFonts w:ascii="Arial" w:hAnsi="Arial" w:cs="Arial"/>
                <w:i/>
                <w:sz w:val="20"/>
                <w:szCs w:val="20"/>
              </w:rPr>
            </w:pPr>
            <w:r w:rsidRPr="004B4664">
              <w:rPr>
                <w:rFonts w:ascii="Arial" w:hAnsi="Arial" w:cs="Arial"/>
                <w:i/>
                <w:sz w:val="20"/>
                <w:szCs w:val="20"/>
              </w:rPr>
              <w:t xml:space="preserve">1:1 with </w:t>
            </w:r>
            <w:r w:rsidR="004F48E4" w:rsidRPr="004B4664">
              <w:rPr>
                <w:rFonts w:ascii="Arial" w:hAnsi="Arial" w:cs="Arial"/>
                <w:i/>
                <w:sz w:val="20"/>
                <w:szCs w:val="20"/>
              </w:rPr>
              <w:t>Counsellor</w:t>
            </w:r>
            <w:r w:rsidR="00B4478F" w:rsidRPr="004B4664">
              <w:rPr>
                <w:rFonts w:ascii="Arial" w:hAnsi="Arial" w:cs="Arial"/>
                <w:i/>
                <w:sz w:val="20"/>
                <w:szCs w:val="20"/>
              </w:rPr>
              <w:t xml:space="preserve"> </w:t>
            </w:r>
            <w:r w:rsidR="004F48E4" w:rsidRPr="004B4664">
              <w:rPr>
                <w:rFonts w:ascii="Arial" w:hAnsi="Arial" w:cs="Arial"/>
                <w:i/>
                <w:sz w:val="20"/>
                <w:szCs w:val="20"/>
              </w:rPr>
              <w:t>(</w:t>
            </w:r>
            <w:r w:rsidR="00B4478F" w:rsidRPr="004B4664">
              <w:rPr>
                <w:rFonts w:ascii="Arial" w:hAnsi="Arial" w:cs="Arial"/>
                <w:i/>
                <w:sz w:val="20"/>
                <w:szCs w:val="20"/>
              </w:rPr>
              <w:t>1 hr times vary</w:t>
            </w:r>
            <w:r w:rsidR="004F48E4" w:rsidRPr="004B4664">
              <w:rPr>
                <w:rFonts w:ascii="Arial" w:hAnsi="Arial" w:cs="Arial"/>
                <w:i/>
                <w:sz w:val="20"/>
                <w:szCs w:val="20"/>
              </w:rPr>
              <w:t>)</w:t>
            </w:r>
            <w:r w:rsidR="00B4478F" w:rsidRPr="004B4664">
              <w:rPr>
                <w:rFonts w:ascii="Arial" w:hAnsi="Arial" w:cs="Arial"/>
                <w:i/>
                <w:sz w:val="20"/>
                <w:szCs w:val="20"/>
              </w:rPr>
              <w:t xml:space="preserve"> optional</w:t>
            </w:r>
          </w:p>
        </w:tc>
        <w:tc>
          <w:tcPr>
            <w:tcW w:w="3776" w:type="dxa"/>
          </w:tcPr>
          <w:p w:rsidR="004F48E4" w:rsidRPr="004B4664" w:rsidRDefault="004F48E4" w:rsidP="0067577A">
            <w:pPr>
              <w:rPr>
                <w:rFonts w:ascii="Arial" w:hAnsi="Arial" w:cs="Arial"/>
                <w:sz w:val="20"/>
                <w:szCs w:val="20"/>
              </w:rPr>
            </w:pPr>
            <w:r w:rsidRPr="004B4664">
              <w:rPr>
                <w:rFonts w:ascii="Arial" w:hAnsi="Arial" w:cs="Arial"/>
                <w:sz w:val="20"/>
                <w:szCs w:val="20"/>
              </w:rPr>
              <w:t>Class (1-4pm)</w:t>
            </w:r>
          </w:p>
        </w:tc>
      </w:tr>
      <w:tr w:rsidR="004F48E4" w:rsidRPr="004B4664" w:rsidTr="00D936BA">
        <w:tc>
          <w:tcPr>
            <w:tcW w:w="1696" w:type="dxa"/>
          </w:tcPr>
          <w:p w:rsidR="004F48E4" w:rsidRPr="004B4664" w:rsidRDefault="004F48E4" w:rsidP="0067577A">
            <w:pPr>
              <w:rPr>
                <w:rFonts w:ascii="Arial" w:hAnsi="Arial" w:cs="Arial"/>
                <w:b/>
                <w:sz w:val="20"/>
                <w:szCs w:val="20"/>
              </w:rPr>
            </w:pPr>
            <w:r w:rsidRPr="004B4664">
              <w:rPr>
                <w:rFonts w:ascii="Arial" w:hAnsi="Arial" w:cs="Arial"/>
                <w:b/>
                <w:sz w:val="20"/>
                <w:szCs w:val="20"/>
              </w:rPr>
              <w:t>Friday</w:t>
            </w:r>
          </w:p>
        </w:tc>
        <w:tc>
          <w:tcPr>
            <w:tcW w:w="3544" w:type="dxa"/>
          </w:tcPr>
          <w:p w:rsidR="004F48E4" w:rsidRPr="004B4664" w:rsidRDefault="004F48E4" w:rsidP="0067577A">
            <w:pPr>
              <w:rPr>
                <w:rFonts w:ascii="Arial" w:hAnsi="Arial" w:cs="Arial"/>
                <w:sz w:val="20"/>
                <w:szCs w:val="20"/>
              </w:rPr>
            </w:pPr>
            <w:r w:rsidRPr="004B4664">
              <w:rPr>
                <w:rFonts w:ascii="Arial" w:hAnsi="Arial" w:cs="Arial"/>
                <w:sz w:val="20"/>
                <w:szCs w:val="20"/>
              </w:rPr>
              <w:t>Enrichment Activity</w:t>
            </w:r>
            <w:r w:rsidR="00B4478F" w:rsidRPr="004B4664">
              <w:rPr>
                <w:rFonts w:ascii="Arial" w:hAnsi="Arial" w:cs="Arial"/>
                <w:sz w:val="20"/>
                <w:szCs w:val="20"/>
              </w:rPr>
              <w:t xml:space="preserve"> </w:t>
            </w:r>
            <w:r w:rsidR="00B4478F" w:rsidRPr="004B4664">
              <w:rPr>
                <w:rFonts w:ascii="Arial" w:hAnsi="Arial" w:cs="Arial"/>
                <w:i/>
                <w:sz w:val="20"/>
                <w:szCs w:val="20"/>
              </w:rPr>
              <w:t>(bi-weekly)</w:t>
            </w:r>
          </w:p>
        </w:tc>
        <w:tc>
          <w:tcPr>
            <w:tcW w:w="3776" w:type="dxa"/>
          </w:tcPr>
          <w:p w:rsidR="004F48E4" w:rsidRPr="004B4664" w:rsidRDefault="004F48E4" w:rsidP="0067577A">
            <w:pPr>
              <w:jc w:val="center"/>
              <w:rPr>
                <w:rFonts w:ascii="Arial" w:hAnsi="Arial" w:cs="Arial"/>
                <w:sz w:val="20"/>
                <w:szCs w:val="20"/>
              </w:rPr>
            </w:pPr>
          </w:p>
        </w:tc>
      </w:tr>
    </w:tbl>
    <w:p w:rsidR="00A1194F" w:rsidRDefault="00A1194F" w:rsidP="004F48E4">
      <w:pPr>
        <w:rPr>
          <w:rFonts w:ascii="Arial" w:hAnsi="Arial" w:cs="Arial"/>
          <w:b/>
          <w:color w:val="CC0099"/>
        </w:rPr>
      </w:pPr>
    </w:p>
    <w:p w:rsidR="0002211B" w:rsidRPr="006D0B53" w:rsidRDefault="00764EC9" w:rsidP="004F48E4">
      <w:pPr>
        <w:rPr>
          <w:rFonts w:ascii="Arial" w:hAnsi="Arial" w:cs="Arial"/>
          <w:b/>
          <w:color w:val="CC0099"/>
        </w:rPr>
      </w:pPr>
      <w:r w:rsidRPr="006D0B53">
        <w:rPr>
          <w:rFonts w:ascii="Arial" w:hAnsi="Arial" w:cs="Arial"/>
          <w:b/>
          <w:color w:val="CC0099"/>
        </w:rPr>
        <w:t xml:space="preserve">For further information please contact </w:t>
      </w:r>
    </w:p>
    <w:p w:rsidR="00764EC9" w:rsidRPr="00F91999" w:rsidRDefault="002724F7" w:rsidP="004F48E4">
      <w:pPr>
        <w:rPr>
          <w:rFonts w:ascii="Arial" w:hAnsi="Arial" w:cs="Arial"/>
        </w:rPr>
      </w:pPr>
      <w:r>
        <w:rPr>
          <w:rFonts w:ascii="Arial" w:hAnsi="Arial" w:cs="Arial"/>
          <w:b/>
        </w:rPr>
        <w:t>Kat Gicheva –</w:t>
      </w:r>
      <w:r w:rsidR="00ED5CDE">
        <w:rPr>
          <w:rFonts w:ascii="Arial" w:hAnsi="Arial" w:cs="Arial"/>
        </w:rPr>
        <w:t xml:space="preserve"> </w:t>
      </w:r>
      <w:r>
        <w:rPr>
          <w:rFonts w:ascii="Arial" w:hAnsi="Arial" w:cs="Arial"/>
        </w:rPr>
        <w:t>TAP Job Coach</w:t>
      </w:r>
    </w:p>
    <w:p w:rsidR="00764EC9" w:rsidRDefault="002724F7" w:rsidP="004F48E4">
      <w:pPr>
        <w:rPr>
          <w:rFonts w:ascii="Arial" w:hAnsi="Arial" w:cs="Arial"/>
          <w:b/>
        </w:rPr>
      </w:pPr>
      <w:hyperlink r:id="rId8" w:history="1">
        <w:r w:rsidRPr="00420BEF">
          <w:rPr>
            <w:rStyle w:val="Hyperlink"/>
            <w:rFonts w:ascii="Arial" w:hAnsi="Arial" w:cs="Arial"/>
            <w:b/>
          </w:rPr>
          <w:t>kat.gicheva@caretradeuk.org</w:t>
        </w:r>
      </w:hyperlink>
      <w:r w:rsidR="0088140B">
        <w:rPr>
          <w:rFonts w:ascii="Arial" w:hAnsi="Arial" w:cs="Arial"/>
          <w:b/>
        </w:rPr>
        <w:t xml:space="preserve"> </w:t>
      </w:r>
    </w:p>
    <w:p w:rsidR="008502B4" w:rsidRPr="00ED5CDE" w:rsidRDefault="002724F7" w:rsidP="004F48E4">
      <w:pPr>
        <w:rPr>
          <w:rFonts w:ascii="Arial" w:hAnsi="Arial" w:cs="Arial"/>
          <w:b/>
        </w:rPr>
      </w:pPr>
      <w:hyperlink r:id="rId9" w:history="1">
        <w:r w:rsidR="008502B4" w:rsidRPr="0011458E">
          <w:rPr>
            <w:rStyle w:val="Hyperlink"/>
            <w:rFonts w:ascii="Arial" w:hAnsi="Arial" w:cs="Arial"/>
            <w:b/>
          </w:rPr>
          <w:t>www.caretradeuk.</w:t>
        </w:r>
        <w:bookmarkStart w:id="0" w:name="_GoBack"/>
        <w:bookmarkEnd w:id="0"/>
        <w:r w:rsidR="008502B4" w:rsidRPr="0011458E">
          <w:rPr>
            <w:rStyle w:val="Hyperlink"/>
            <w:rFonts w:ascii="Arial" w:hAnsi="Arial" w:cs="Arial"/>
            <w:b/>
          </w:rPr>
          <w:t>og</w:t>
        </w:r>
      </w:hyperlink>
      <w:r w:rsidR="008502B4">
        <w:rPr>
          <w:rFonts w:ascii="Arial" w:hAnsi="Arial" w:cs="Arial"/>
          <w:b/>
        </w:rPr>
        <w:t xml:space="preserve"> </w:t>
      </w:r>
    </w:p>
    <w:sectPr w:rsidR="008502B4" w:rsidRPr="00ED5CDE" w:rsidSect="004B4664">
      <w:headerReference w:type="default" r:id="rId10"/>
      <w:footerReference w:type="default" r:id="rId11"/>
      <w:headerReference w:type="first" r:id="rId12"/>
      <w:pgSz w:w="11906" w:h="16838"/>
      <w:pgMar w:top="1167" w:right="1247" w:bottom="1134"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FB8" w:rsidRDefault="00691FB8" w:rsidP="00E50B04">
      <w:pPr>
        <w:spacing w:after="0" w:line="240" w:lineRule="auto"/>
      </w:pPr>
      <w:r>
        <w:separator/>
      </w:r>
    </w:p>
  </w:endnote>
  <w:endnote w:type="continuationSeparator" w:id="0">
    <w:p w:rsidR="00691FB8" w:rsidRDefault="00691FB8" w:rsidP="00E50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8E4" w:rsidRDefault="005338D1" w:rsidP="005338D1">
    <w:pPr>
      <w:pStyle w:val="Footer"/>
      <w:jc w:val="both"/>
    </w:pPr>
    <w:r>
      <w:tab/>
    </w:r>
    <w:r>
      <w:tab/>
    </w:r>
    <w:r>
      <w:rPr>
        <w:noProof/>
        <w:lang w:eastAsia="en-GB"/>
      </w:rPr>
      <w:drawing>
        <wp:inline distT="0" distB="0" distL="0" distR="0" wp14:anchorId="167A5116" wp14:editId="6D857DC6">
          <wp:extent cx="552450" cy="50504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e Trade Logo (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267" cy="51310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FB8" w:rsidRDefault="00691FB8" w:rsidP="00E50B04">
      <w:pPr>
        <w:spacing w:after="0" w:line="240" w:lineRule="auto"/>
      </w:pPr>
      <w:r>
        <w:separator/>
      </w:r>
    </w:p>
  </w:footnote>
  <w:footnote w:type="continuationSeparator" w:id="0">
    <w:p w:rsidR="00691FB8" w:rsidRDefault="00691FB8" w:rsidP="00E50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B04" w:rsidRDefault="00E50B04">
    <w:pPr>
      <w:pStyle w:val="Header"/>
    </w:pPr>
  </w:p>
  <w:p w:rsidR="00E50B04" w:rsidRDefault="00E50B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94F" w:rsidRDefault="00A1194F" w:rsidP="00807AB0">
    <w:pPr>
      <w:ind w:left="709"/>
      <w:rPr>
        <w:rFonts w:ascii="Arial" w:hAnsi="Arial" w:cs="Arial"/>
        <w:b/>
      </w:rPr>
    </w:pPr>
    <w:r>
      <w:rPr>
        <w:noProof/>
        <w:lang w:eastAsia="en-GB"/>
      </w:rPr>
      <w:drawing>
        <wp:inline distT="0" distB="0" distL="0" distR="0" wp14:anchorId="595A9328" wp14:editId="02CC3F39">
          <wp:extent cx="2114550" cy="786349"/>
          <wp:effectExtent l="0" t="0" r="0" b="0"/>
          <wp:docPr id="2" name="Picture 2" descr="Whittington NHS Trust Logo :: Goto hom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ittington NHS Trust Logo :: Goto home p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8380" cy="798930"/>
                  </a:xfrm>
                  <a:prstGeom prst="rect">
                    <a:avLst/>
                  </a:prstGeom>
                  <a:noFill/>
                  <a:ln>
                    <a:noFill/>
                  </a:ln>
                </pic:spPr>
              </pic:pic>
            </a:graphicData>
          </a:graphic>
        </wp:inline>
      </w:drawing>
    </w:r>
    <w:r>
      <w:rPr>
        <w:rFonts w:ascii="Arial" w:hAnsi="Arial" w:cs="Arial"/>
        <w:b/>
      </w:rPr>
      <w:t xml:space="preserve">                                              </w:t>
    </w:r>
    <w:r w:rsidR="00807AB0">
      <w:rPr>
        <w:rFonts w:ascii="Arial" w:hAnsi="Arial" w:cs="Arial"/>
        <w:b/>
      </w:rPr>
      <w:t xml:space="preserve">  </w:t>
    </w:r>
    <w:r>
      <w:rPr>
        <w:noProof/>
        <w:lang w:eastAsia="en-GB"/>
      </w:rPr>
      <w:drawing>
        <wp:inline distT="0" distB="0" distL="0" distR="0" wp14:anchorId="4C16FC88" wp14:editId="28E2BDF5">
          <wp:extent cx="771009" cy="7048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e Trade Logo (3).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89250" cy="721526"/>
                  </a:xfrm>
                  <a:prstGeom prst="rect">
                    <a:avLst/>
                  </a:prstGeom>
                </pic:spPr>
              </pic:pic>
            </a:graphicData>
          </a:graphic>
        </wp:inline>
      </w:drawing>
    </w:r>
  </w:p>
  <w:p w:rsidR="00A1194F" w:rsidRDefault="00A1194F" w:rsidP="00A1194F">
    <w:pPr>
      <w:ind w:left="709"/>
      <w:jc w:val="center"/>
      <w:rPr>
        <w:rFonts w:ascii="Arial" w:hAnsi="Arial" w:cs="Arial"/>
        <w:b/>
        <w:sz w:val="36"/>
        <w:szCs w:val="36"/>
      </w:rPr>
    </w:pPr>
  </w:p>
  <w:p w:rsidR="00AE51D6" w:rsidRPr="00AE51D6" w:rsidRDefault="00AE51D6" w:rsidP="00A1194F">
    <w:pPr>
      <w:ind w:left="709"/>
      <w:jc w:val="center"/>
      <w:rPr>
        <w:rFonts w:ascii="Arial" w:hAnsi="Arial" w:cs="Arial"/>
        <w:b/>
        <w:sz w:val="36"/>
        <w:szCs w:val="36"/>
      </w:rPr>
    </w:pPr>
    <w:r w:rsidRPr="005338D1">
      <w:rPr>
        <w:rFonts w:ascii="Arial" w:hAnsi="Arial" w:cs="Arial"/>
        <w:b/>
        <w:color w:val="CC0099"/>
        <w:sz w:val="36"/>
        <w:szCs w:val="36"/>
      </w:rPr>
      <w:t>The Autism Project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B0C02"/>
    <w:multiLevelType w:val="hybridMultilevel"/>
    <w:tmpl w:val="7196286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1A1E84"/>
    <w:multiLevelType w:val="hybridMultilevel"/>
    <w:tmpl w:val="E0CC874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F32067"/>
    <w:multiLevelType w:val="hybridMultilevel"/>
    <w:tmpl w:val="ADFAFDCC"/>
    <w:lvl w:ilvl="0" w:tplc="73FAD2D0">
      <w:numFmt w:val="bullet"/>
      <w:lvlText w:val="-"/>
      <w:lvlJc w:val="left"/>
      <w:pPr>
        <w:tabs>
          <w:tab w:val="num" w:pos="720"/>
        </w:tabs>
        <w:ind w:left="720" w:hanging="360"/>
      </w:pPr>
      <w:rPr>
        <w:rFonts w:ascii="Arial" w:eastAsia="Times New Roman" w:hAnsi="Aria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684795"/>
    <w:multiLevelType w:val="hybridMultilevel"/>
    <w:tmpl w:val="E4FC22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11B"/>
    <w:rsid w:val="0002211B"/>
    <w:rsid w:val="00067D7D"/>
    <w:rsid w:val="000B41DC"/>
    <w:rsid w:val="000B76EF"/>
    <w:rsid w:val="00166AF5"/>
    <w:rsid w:val="001C584B"/>
    <w:rsid w:val="002400AD"/>
    <w:rsid w:val="002724F7"/>
    <w:rsid w:val="00277FBD"/>
    <w:rsid w:val="002D160C"/>
    <w:rsid w:val="002D7807"/>
    <w:rsid w:val="002F1AC9"/>
    <w:rsid w:val="003626BA"/>
    <w:rsid w:val="00400BAD"/>
    <w:rsid w:val="004215C6"/>
    <w:rsid w:val="00474516"/>
    <w:rsid w:val="004B4664"/>
    <w:rsid w:val="004B7E90"/>
    <w:rsid w:val="004F48E4"/>
    <w:rsid w:val="005338D1"/>
    <w:rsid w:val="005F4399"/>
    <w:rsid w:val="006419D8"/>
    <w:rsid w:val="00650630"/>
    <w:rsid w:val="00691FB8"/>
    <w:rsid w:val="006D0B53"/>
    <w:rsid w:val="00762281"/>
    <w:rsid w:val="00764EC9"/>
    <w:rsid w:val="00796C76"/>
    <w:rsid w:val="007C3501"/>
    <w:rsid w:val="00807AB0"/>
    <w:rsid w:val="008502B4"/>
    <w:rsid w:val="0088140B"/>
    <w:rsid w:val="008A3B09"/>
    <w:rsid w:val="00963A0C"/>
    <w:rsid w:val="009A4A7E"/>
    <w:rsid w:val="00A1194F"/>
    <w:rsid w:val="00A77024"/>
    <w:rsid w:val="00A93193"/>
    <w:rsid w:val="00AE51D6"/>
    <w:rsid w:val="00B169CC"/>
    <w:rsid w:val="00B268F4"/>
    <w:rsid w:val="00B4478F"/>
    <w:rsid w:val="00B853DE"/>
    <w:rsid w:val="00C43695"/>
    <w:rsid w:val="00CC716A"/>
    <w:rsid w:val="00D2360C"/>
    <w:rsid w:val="00D35B65"/>
    <w:rsid w:val="00D936BA"/>
    <w:rsid w:val="00E00FAE"/>
    <w:rsid w:val="00E50B04"/>
    <w:rsid w:val="00E50F8E"/>
    <w:rsid w:val="00E627B6"/>
    <w:rsid w:val="00E8041B"/>
    <w:rsid w:val="00EC530B"/>
    <w:rsid w:val="00ED5CDE"/>
    <w:rsid w:val="00F91999"/>
    <w:rsid w:val="00FE3C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284096"/>
  <w15:chartTrackingRefBased/>
  <w15:docId w15:val="{B71760EE-F515-4BE7-AD7F-21A6911F0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211B"/>
    <w:pPr>
      <w:ind w:left="720"/>
      <w:contextualSpacing/>
    </w:pPr>
  </w:style>
  <w:style w:type="paragraph" w:styleId="Header">
    <w:name w:val="header"/>
    <w:basedOn w:val="Normal"/>
    <w:link w:val="HeaderChar"/>
    <w:uiPriority w:val="99"/>
    <w:unhideWhenUsed/>
    <w:rsid w:val="00E50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0B04"/>
  </w:style>
  <w:style w:type="paragraph" w:styleId="Footer">
    <w:name w:val="footer"/>
    <w:basedOn w:val="Normal"/>
    <w:link w:val="FooterChar"/>
    <w:uiPriority w:val="99"/>
    <w:unhideWhenUsed/>
    <w:rsid w:val="00E50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0B04"/>
  </w:style>
  <w:style w:type="table" w:styleId="TableGrid">
    <w:name w:val="Table Grid"/>
    <w:basedOn w:val="TableNormal"/>
    <w:uiPriority w:val="39"/>
    <w:rsid w:val="004F48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4E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14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gicheva@caretradeuk.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retradeuk.o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02AB9-E2D7-4FAB-8CA1-5386367AF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Demelza Danaher</dc:creator>
  <cp:keywords/>
  <dc:description/>
  <cp:lastModifiedBy>Kat Gicheva</cp:lastModifiedBy>
  <cp:revision>6</cp:revision>
  <cp:lastPrinted>2018-10-17T13:42:00Z</cp:lastPrinted>
  <dcterms:created xsi:type="dcterms:W3CDTF">2018-05-30T13:17:00Z</dcterms:created>
  <dcterms:modified xsi:type="dcterms:W3CDTF">2018-11-14T15:05:00Z</dcterms:modified>
</cp:coreProperties>
</file>