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7C55" w14:textId="77777777" w:rsidR="00F77E2A" w:rsidRDefault="00A51632" w:rsidP="00F77E2A">
      <w:pPr>
        <w:spacing w:after="0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b/>
          <w:noProof/>
          <w:color w:val="548DD4" w:themeColor="text2" w:themeTint="99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3D6040" wp14:editId="44DD12B3">
            <wp:simplePos x="0" y="0"/>
            <wp:positionH relativeFrom="column">
              <wp:posOffset>5593080</wp:posOffset>
            </wp:positionH>
            <wp:positionV relativeFrom="paragraph">
              <wp:posOffset>-353060</wp:posOffset>
            </wp:positionV>
            <wp:extent cx="1171575" cy="607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A6" w:rsidRPr="0042576F">
        <w:rPr>
          <w:b/>
          <w:color w:val="548DD4" w:themeColor="text2" w:themeTint="99"/>
          <w:sz w:val="28"/>
          <w:szCs w:val="28"/>
        </w:rPr>
        <w:t>Overview</w:t>
      </w:r>
      <w:r w:rsidR="003C5AA6" w:rsidRPr="0042576F">
        <w:rPr>
          <w:b/>
          <w:noProof/>
          <w:color w:val="548DD4" w:themeColor="text2" w:themeTint="99"/>
          <w:sz w:val="28"/>
          <w:szCs w:val="28"/>
        </w:rPr>
        <w:t xml:space="preserve"> of </w:t>
      </w:r>
      <w:r w:rsidR="003C5AA6" w:rsidRPr="0042576F">
        <w:rPr>
          <w:b/>
          <w:color w:val="548DD4" w:themeColor="text2" w:themeTint="99"/>
          <w:sz w:val="28"/>
          <w:szCs w:val="28"/>
        </w:rPr>
        <w:t xml:space="preserve">Project SEARCH at </w:t>
      </w:r>
      <w:proofErr w:type="spellStart"/>
      <w:r w:rsidR="00566932">
        <w:rPr>
          <w:b/>
          <w:color w:val="548DD4" w:themeColor="text2" w:themeTint="99"/>
          <w:sz w:val="28"/>
          <w:szCs w:val="28"/>
        </w:rPr>
        <w:t>Moorfields</w:t>
      </w:r>
      <w:proofErr w:type="spellEnd"/>
      <w:r w:rsidR="00566932">
        <w:rPr>
          <w:b/>
          <w:color w:val="548DD4" w:themeColor="text2" w:themeTint="99"/>
          <w:sz w:val="28"/>
          <w:szCs w:val="28"/>
        </w:rPr>
        <w:t xml:space="preserve"> Eye Hospital</w:t>
      </w:r>
      <w:r w:rsidR="0042576F" w:rsidRPr="0042576F">
        <w:rPr>
          <w:b/>
          <w:color w:val="548DD4" w:themeColor="text2" w:themeTint="99"/>
          <w:sz w:val="28"/>
          <w:szCs w:val="28"/>
        </w:rPr>
        <w:t xml:space="preserve"> </w:t>
      </w:r>
    </w:p>
    <w:p w14:paraId="68E92A75" w14:textId="5301B2C0" w:rsidR="0042576F" w:rsidRPr="002F2803" w:rsidRDefault="0042576F" w:rsidP="0042576F">
      <w:pPr>
        <w:rPr>
          <w:b/>
          <w:color w:val="548DD4" w:themeColor="text2" w:themeTint="99"/>
          <w:sz w:val="32"/>
          <w:szCs w:val="32"/>
        </w:rPr>
      </w:pPr>
      <w:r w:rsidRPr="0042576F">
        <w:rPr>
          <w:b/>
          <w:color w:val="548DD4" w:themeColor="text2" w:themeTint="99"/>
          <w:sz w:val="28"/>
          <w:szCs w:val="28"/>
        </w:rPr>
        <w:t xml:space="preserve">NHS </w:t>
      </w:r>
      <w:r w:rsidR="00566932">
        <w:rPr>
          <w:b/>
          <w:color w:val="548DD4" w:themeColor="text2" w:themeTint="99"/>
          <w:sz w:val="28"/>
          <w:szCs w:val="28"/>
        </w:rPr>
        <w:t xml:space="preserve">Foundation </w:t>
      </w:r>
      <w:r w:rsidRPr="0042576F">
        <w:rPr>
          <w:b/>
          <w:color w:val="548DD4" w:themeColor="text2" w:themeTint="99"/>
          <w:sz w:val="28"/>
          <w:szCs w:val="28"/>
        </w:rPr>
        <w:t>Trust</w:t>
      </w:r>
    </w:p>
    <w:p w14:paraId="2BDF3A50" w14:textId="5DE9B226" w:rsidR="001A5885" w:rsidRPr="0042576F" w:rsidRDefault="00331D60" w:rsidP="001535CA">
      <w:pPr>
        <w:pStyle w:val="NoSpacing"/>
        <w:rPr>
          <w:b/>
          <w:u w:val="single"/>
          <w:lang w:val="en"/>
        </w:rPr>
      </w:pPr>
      <w:r w:rsidRPr="0042576F">
        <w:rPr>
          <w:b/>
          <w:lang w:val="en"/>
        </w:rPr>
        <w:t>What is it?</w:t>
      </w:r>
    </w:p>
    <w:p w14:paraId="2DCCEA2D" w14:textId="3301ADB1" w:rsidR="00331D60" w:rsidRPr="0042576F" w:rsidRDefault="00331D60" w:rsidP="00EA1D0E">
      <w:pPr>
        <w:pStyle w:val="NoSpacing"/>
        <w:jc w:val="both"/>
        <w:rPr>
          <w:lang w:val="en"/>
        </w:rPr>
      </w:pPr>
      <w:r w:rsidRPr="0042576F">
        <w:rPr>
          <w:lang w:val="en"/>
        </w:rPr>
        <w:t xml:space="preserve">Project SEARCH is a </w:t>
      </w:r>
      <w:r w:rsidR="002870EC" w:rsidRPr="0042576F">
        <w:rPr>
          <w:lang w:val="en"/>
        </w:rPr>
        <w:t xml:space="preserve">supported </w:t>
      </w:r>
      <w:r w:rsidR="00A97AFB" w:rsidRPr="0042576F">
        <w:rPr>
          <w:lang w:val="en"/>
        </w:rPr>
        <w:t xml:space="preserve">internship </w:t>
      </w:r>
      <w:proofErr w:type="spellStart"/>
      <w:r w:rsidRPr="0042576F">
        <w:rPr>
          <w:lang w:val="en"/>
        </w:rPr>
        <w:t>programme</w:t>
      </w:r>
      <w:proofErr w:type="spellEnd"/>
      <w:r w:rsidRPr="0042576F">
        <w:rPr>
          <w:lang w:val="en"/>
        </w:rPr>
        <w:t xml:space="preserve"> </w:t>
      </w:r>
      <w:r w:rsidR="002870EC" w:rsidRPr="0042576F">
        <w:rPr>
          <w:lang w:val="en"/>
        </w:rPr>
        <w:t xml:space="preserve">for young people with </w:t>
      </w:r>
      <w:r w:rsidR="00DC4E7A" w:rsidRPr="0042576F">
        <w:rPr>
          <w:lang w:val="en"/>
        </w:rPr>
        <w:t xml:space="preserve">learning </w:t>
      </w:r>
      <w:r w:rsidR="002870EC" w:rsidRPr="0042576F">
        <w:rPr>
          <w:lang w:val="en"/>
        </w:rPr>
        <w:t xml:space="preserve">disabilities </w:t>
      </w:r>
      <w:r w:rsidR="00DC4E7A" w:rsidRPr="0042576F">
        <w:rPr>
          <w:lang w:val="en"/>
        </w:rPr>
        <w:t xml:space="preserve">and/or those on the autistic spectrum. It is a unique business led, </w:t>
      </w:r>
      <w:proofErr w:type="gramStart"/>
      <w:r w:rsidR="00DC4E7A" w:rsidRPr="0042576F">
        <w:rPr>
          <w:lang w:val="en"/>
        </w:rPr>
        <w:t>one year</w:t>
      </w:r>
      <w:proofErr w:type="gramEnd"/>
      <w:r w:rsidR="00DC4E7A" w:rsidRPr="0042576F">
        <w:rPr>
          <w:lang w:val="en"/>
        </w:rPr>
        <w:t xml:space="preserve"> </w:t>
      </w:r>
      <w:r w:rsidR="002870EC" w:rsidRPr="0042576F">
        <w:rPr>
          <w:lang w:val="en"/>
        </w:rPr>
        <w:t>education</w:t>
      </w:r>
      <w:r w:rsidR="00DC4E7A" w:rsidRPr="0042576F">
        <w:rPr>
          <w:lang w:val="en"/>
        </w:rPr>
        <w:t xml:space="preserve"> to work </w:t>
      </w:r>
      <w:proofErr w:type="spellStart"/>
      <w:r w:rsidR="00DC4E7A" w:rsidRPr="0042576F">
        <w:rPr>
          <w:lang w:val="en"/>
        </w:rPr>
        <w:t>programme</w:t>
      </w:r>
      <w:proofErr w:type="spellEnd"/>
      <w:r w:rsidR="00DC4E7A" w:rsidRPr="0042576F">
        <w:rPr>
          <w:lang w:val="en"/>
        </w:rPr>
        <w:t xml:space="preserve"> that takes place entirely in the workplace</w:t>
      </w:r>
      <w:r w:rsidR="002D68FC" w:rsidRPr="0042576F">
        <w:rPr>
          <w:lang w:val="en"/>
        </w:rPr>
        <w:t xml:space="preserve">. </w:t>
      </w:r>
      <w:r w:rsidR="00B00FB1">
        <w:rPr>
          <w:lang w:val="en"/>
        </w:rPr>
        <w:t xml:space="preserve">There are three on-site </w:t>
      </w:r>
      <w:proofErr w:type="spellStart"/>
      <w:r w:rsidR="00B00FB1">
        <w:rPr>
          <w:lang w:val="en"/>
        </w:rPr>
        <w:t>programme</w:t>
      </w:r>
      <w:proofErr w:type="spellEnd"/>
      <w:r w:rsidR="00193E31" w:rsidRPr="0042576F">
        <w:rPr>
          <w:lang w:val="en"/>
        </w:rPr>
        <w:t xml:space="preserve"> </w:t>
      </w:r>
      <w:r w:rsidR="00B00FB1">
        <w:rPr>
          <w:lang w:val="en"/>
        </w:rPr>
        <w:t>delivery partners: the</w:t>
      </w:r>
      <w:r w:rsidR="00193E31" w:rsidRPr="0042576F">
        <w:rPr>
          <w:lang w:val="en"/>
        </w:rPr>
        <w:t xml:space="preserve"> </w:t>
      </w:r>
      <w:r w:rsidRPr="0042576F">
        <w:rPr>
          <w:lang w:val="en"/>
        </w:rPr>
        <w:t xml:space="preserve">host employer </w:t>
      </w:r>
      <w:proofErr w:type="spellStart"/>
      <w:r w:rsidR="00566932">
        <w:rPr>
          <w:lang w:val="en"/>
        </w:rPr>
        <w:t>Moorefields</w:t>
      </w:r>
      <w:proofErr w:type="spellEnd"/>
      <w:r w:rsidR="00566932">
        <w:rPr>
          <w:lang w:val="en"/>
        </w:rPr>
        <w:t xml:space="preserve"> Eye Hospital NHS Foundation Trust</w:t>
      </w:r>
      <w:r w:rsidR="00193E31" w:rsidRPr="0042576F">
        <w:rPr>
          <w:lang w:val="en"/>
        </w:rPr>
        <w:t xml:space="preserve">, </w:t>
      </w:r>
      <w:r w:rsidR="00B00FB1">
        <w:rPr>
          <w:lang w:val="en"/>
        </w:rPr>
        <w:t xml:space="preserve">the </w:t>
      </w:r>
      <w:r w:rsidR="00193E31" w:rsidRPr="0042576F">
        <w:rPr>
          <w:lang w:val="en"/>
        </w:rPr>
        <w:t>e</w:t>
      </w:r>
      <w:r w:rsidR="009B4AB3" w:rsidRPr="0042576F">
        <w:rPr>
          <w:lang w:val="en"/>
        </w:rPr>
        <w:t>ducation establishment</w:t>
      </w:r>
      <w:r w:rsidR="00B00FB1">
        <w:rPr>
          <w:lang w:val="en"/>
        </w:rPr>
        <w:t xml:space="preserve"> </w:t>
      </w:r>
      <w:r w:rsidR="00566932">
        <w:rPr>
          <w:lang w:val="en"/>
        </w:rPr>
        <w:t>City &amp; Islington College</w:t>
      </w:r>
      <w:r w:rsidR="00A97AFB" w:rsidRPr="0042576F">
        <w:rPr>
          <w:lang w:val="en"/>
        </w:rPr>
        <w:t xml:space="preserve"> and </w:t>
      </w:r>
      <w:r w:rsidRPr="0042576F">
        <w:rPr>
          <w:lang w:val="en"/>
        </w:rPr>
        <w:t>sup</w:t>
      </w:r>
      <w:r w:rsidR="00193E31" w:rsidRPr="0042576F">
        <w:rPr>
          <w:lang w:val="en"/>
        </w:rPr>
        <w:t xml:space="preserve">ported </w:t>
      </w:r>
      <w:r w:rsidR="00A97AFB" w:rsidRPr="0042576F">
        <w:rPr>
          <w:lang w:val="en"/>
        </w:rPr>
        <w:t xml:space="preserve">employment services </w:t>
      </w:r>
      <w:r w:rsidR="009B4AB3" w:rsidRPr="0042576F">
        <w:rPr>
          <w:lang w:val="en"/>
        </w:rPr>
        <w:t>Kaleidoscope</w:t>
      </w:r>
      <w:r w:rsidR="00333502" w:rsidRPr="0042576F">
        <w:rPr>
          <w:lang w:val="en"/>
        </w:rPr>
        <w:t xml:space="preserve"> </w:t>
      </w:r>
      <w:r w:rsidR="00193E31" w:rsidRPr="0042576F">
        <w:rPr>
          <w:lang w:val="en"/>
        </w:rPr>
        <w:t>Sabre</w:t>
      </w:r>
      <w:r w:rsidR="002870EC" w:rsidRPr="0042576F">
        <w:rPr>
          <w:lang w:val="en"/>
        </w:rPr>
        <w:t xml:space="preserve"> and </w:t>
      </w:r>
      <w:r w:rsidR="00B00FB1">
        <w:rPr>
          <w:lang w:val="en"/>
        </w:rPr>
        <w:t xml:space="preserve">the </w:t>
      </w:r>
      <w:proofErr w:type="spellStart"/>
      <w:r w:rsidR="00B00FB1">
        <w:rPr>
          <w:lang w:val="en"/>
        </w:rPr>
        <w:t>prgramme</w:t>
      </w:r>
      <w:proofErr w:type="spellEnd"/>
      <w:r w:rsidR="00B00FB1">
        <w:rPr>
          <w:lang w:val="en"/>
        </w:rPr>
        <w:t xml:space="preserve"> </w:t>
      </w:r>
      <w:r w:rsidR="00DC4E7A" w:rsidRPr="0042576F">
        <w:rPr>
          <w:lang w:val="en"/>
        </w:rPr>
        <w:t xml:space="preserve">offers total workplace immersion, facilitates a seamless combination of employability skills </w:t>
      </w:r>
      <w:proofErr w:type="spellStart"/>
      <w:r w:rsidR="00DC4E7A" w:rsidRPr="0042576F">
        <w:rPr>
          <w:lang w:val="en"/>
        </w:rPr>
        <w:t>intruction</w:t>
      </w:r>
      <w:proofErr w:type="spellEnd"/>
      <w:r w:rsidR="00DC4E7A" w:rsidRPr="0042576F">
        <w:rPr>
          <w:lang w:val="en"/>
        </w:rPr>
        <w:t>, career exploration and hands-on training through a series of job rotations within the host business</w:t>
      </w:r>
      <w:r w:rsidR="002870EC" w:rsidRPr="0042576F">
        <w:rPr>
          <w:lang w:val="en"/>
        </w:rPr>
        <w:t>.</w:t>
      </w:r>
      <w:r w:rsidR="00B00FB1">
        <w:rPr>
          <w:lang w:val="en"/>
        </w:rPr>
        <w:t xml:space="preserve"> </w:t>
      </w:r>
    </w:p>
    <w:p w14:paraId="29409565" w14:textId="77777777" w:rsidR="00193E31" w:rsidRPr="0042576F" w:rsidRDefault="00193E31" w:rsidP="001535CA">
      <w:pPr>
        <w:pStyle w:val="NoSpacing"/>
        <w:rPr>
          <w:lang w:val="en"/>
        </w:rPr>
      </w:pPr>
    </w:p>
    <w:p w14:paraId="2DAFFD63" w14:textId="77777777" w:rsidR="00331D60" w:rsidRPr="0042576F" w:rsidRDefault="00331D60" w:rsidP="001535CA">
      <w:pPr>
        <w:pStyle w:val="NoSpacing"/>
        <w:rPr>
          <w:b/>
          <w:lang w:val="en"/>
        </w:rPr>
      </w:pPr>
      <w:r w:rsidRPr="0042576F">
        <w:rPr>
          <w:b/>
          <w:lang w:val="en"/>
        </w:rPr>
        <w:t>How does it work?</w:t>
      </w:r>
    </w:p>
    <w:p w14:paraId="5398938F" w14:textId="207D1380" w:rsidR="00331D60" w:rsidRPr="0042576F" w:rsidRDefault="00193E31" w:rsidP="00004364">
      <w:pPr>
        <w:pStyle w:val="NoSpacing"/>
        <w:jc w:val="both"/>
        <w:rPr>
          <w:lang w:val="en"/>
        </w:rPr>
      </w:pPr>
      <w:r w:rsidRPr="0042576F">
        <w:rPr>
          <w:lang w:val="en"/>
        </w:rPr>
        <w:t xml:space="preserve">The </w:t>
      </w:r>
      <w:proofErr w:type="spellStart"/>
      <w:r w:rsidRPr="0042576F">
        <w:rPr>
          <w:lang w:val="en"/>
        </w:rPr>
        <w:t>programme</w:t>
      </w:r>
      <w:proofErr w:type="spellEnd"/>
      <w:r w:rsidR="00331D60" w:rsidRPr="0042576F">
        <w:rPr>
          <w:lang w:val="en"/>
        </w:rPr>
        <w:t xml:space="preserve"> run</w:t>
      </w:r>
      <w:r w:rsidRPr="0042576F">
        <w:rPr>
          <w:lang w:val="en"/>
        </w:rPr>
        <w:t>s</w:t>
      </w:r>
      <w:r w:rsidR="00331D60" w:rsidRPr="0042576F">
        <w:rPr>
          <w:lang w:val="en"/>
        </w:rPr>
        <w:t xml:space="preserve"> </w:t>
      </w:r>
      <w:r w:rsidR="00333502" w:rsidRPr="0042576F">
        <w:rPr>
          <w:lang w:val="en"/>
        </w:rPr>
        <w:t xml:space="preserve">five days a week, for a full academic year. </w:t>
      </w:r>
      <w:r w:rsidR="00DC4E7A" w:rsidRPr="0042576F">
        <w:rPr>
          <w:lang w:val="en"/>
        </w:rPr>
        <w:t xml:space="preserve"> Typically</w:t>
      </w:r>
      <w:r w:rsidR="001A0A2D" w:rsidRPr="0042576F">
        <w:rPr>
          <w:lang w:val="en"/>
        </w:rPr>
        <w:t>,</w:t>
      </w:r>
      <w:r w:rsidR="00DC4E7A" w:rsidRPr="0042576F">
        <w:rPr>
          <w:lang w:val="en"/>
        </w:rPr>
        <w:t xml:space="preserve"> i</w:t>
      </w:r>
      <w:r w:rsidRPr="0042576F">
        <w:rPr>
          <w:lang w:val="en"/>
        </w:rPr>
        <w:t>nterns</w:t>
      </w:r>
      <w:r w:rsidR="006D1E11" w:rsidRPr="0042576F">
        <w:rPr>
          <w:lang w:val="en"/>
        </w:rPr>
        <w:t xml:space="preserve"> complete </w:t>
      </w:r>
      <w:r w:rsidR="00331D60" w:rsidRPr="0042576F">
        <w:rPr>
          <w:lang w:val="en"/>
        </w:rPr>
        <w:t>three work placemen</w:t>
      </w:r>
      <w:r w:rsidR="00964AD8" w:rsidRPr="0042576F">
        <w:rPr>
          <w:lang w:val="en"/>
        </w:rPr>
        <w:t xml:space="preserve">ts </w:t>
      </w:r>
      <w:r w:rsidR="00333502" w:rsidRPr="0042576F">
        <w:rPr>
          <w:lang w:val="en"/>
        </w:rPr>
        <w:t>between 10 – 12 weeks in length</w:t>
      </w:r>
      <w:r w:rsidR="00331D60" w:rsidRPr="0042576F">
        <w:rPr>
          <w:lang w:val="en"/>
        </w:rPr>
        <w:t>.</w:t>
      </w:r>
      <w:r w:rsidR="00A97AFB" w:rsidRPr="0042576F">
        <w:rPr>
          <w:lang w:val="en"/>
        </w:rPr>
        <w:t xml:space="preserve"> Those taking part </w:t>
      </w:r>
      <w:r w:rsidR="00DC4E7A" w:rsidRPr="0042576F">
        <w:rPr>
          <w:lang w:val="en"/>
        </w:rPr>
        <w:t>will</w:t>
      </w:r>
      <w:r w:rsidR="00A97AFB" w:rsidRPr="0042576F">
        <w:rPr>
          <w:lang w:val="en"/>
        </w:rPr>
        <w:t xml:space="preserve"> have learning disabilities </w:t>
      </w:r>
      <w:r w:rsidR="006D1E11" w:rsidRPr="0042576F">
        <w:rPr>
          <w:lang w:val="en"/>
        </w:rPr>
        <w:t>and/</w:t>
      </w:r>
      <w:r w:rsidR="00A97AFB" w:rsidRPr="0042576F">
        <w:rPr>
          <w:lang w:val="en"/>
        </w:rPr>
        <w:t xml:space="preserve">or </w:t>
      </w:r>
      <w:r w:rsidR="001A0A2D" w:rsidRPr="0042576F">
        <w:rPr>
          <w:lang w:val="en"/>
        </w:rPr>
        <w:t>autistic s</w:t>
      </w:r>
      <w:r w:rsidR="00DC4E7A" w:rsidRPr="0042576F">
        <w:rPr>
          <w:lang w:val="en"/>
        </w:rPr>
        <w:t>pectrum conditions</w:t>
      </w:r>
      <w:r w:rsidR="00A97AFB" w:rsidRPr="0042576F">
        <w:rPr>
          <w:lang w:val="en"/>
        </w:rPr>
        <w:t xml:space="preserve">. </w:t>
      </w:r>
      <w:r w:rsidR="00DC4E7A" w:rsidRPr="0042576F">
        <w:rPr>
          <w:lang w:val="en"/>
        </w:rPr>
        <w:t>I</w:t>
      </w:r>
      <w:r w:rsidR="00A97AFB" w:rsidRPr="0042576F">
        <w:rPr>
          <w:lang w:val="en"/>
        </w:rPr>
        <w:t xml:space="preserve">nterns </w:t>
      </w:r>
      <w:r w:rsidR="00DC4E7A" w:rsidRPr="0042576F">
        <w:rPr>
          <w:lang w:val="en"/>
        </w:rPr>
        <w:t>are expected</w:t>
      </w:r>
      <w:r w:rsidR="006D1E11" w:rsidRPr="0042576F">
        <w:rPr>
          <w:lang w:val="en"/>
        </w:rPr>
        <w:t xml:space="preserve"> to travel independently to </w:t>
      </w:r>
      <w:r w:rsidRPr="0042576F">
        <w:rPr>
          <w:lang w:val="en"/>
        </w:rPr>
        <w:t xml:space="preserve">the </w:t>
      </w:r>
      <w:r w:rsidR="00A97AFB" w:rsidRPr="0042576F">
        <w:rPr>
          <w:lang w:val="en"/>
        </w:rPr>
        <w:t xml:space="preserve">workplace where possible and </w:t>
      </w:r>
      <w:r w:rsidR="00DC4E7A" w:rsidRPr="0042576F">
        <w:rPr>
          <w:lang w:val="en"/>
        </w:rPr>
        <w:t xml:space="preserve">required to </w:t>
      </w:r>
      <w:r w:rsidR="00A97AFB" w:rsidRPr="0042576F">
        <w:rPr>
          <w:lang w:val="en"/>
        </w:rPr>
        <w:t>f</w:t>
      </w:r>
      <w:r w:rsidR="006D1E11" w:rsidRPr="0042576F">
        <w:rPr>
          <w:lang w:val="en"/>
        </w:rPr>
        <w:t xml:space="preserve">ollow </w:t>
      </w:r>
      <w:r w:rsidR="001A0A2D" w:rsidRPr="0042576F">
        <w:rPr>
          <w:lang w:val="en"/>
        </w:rPr>
        <w:t>the</w:t>
      </w:r>
      <w:r w:rsidR="006D1E11" w:rsidRPr="0042576F">
        <w:rPr>
          <w:lang w:val="en"/>
        </w:rPr>
        <w:t xml:space="preserve"> </w:t>
      </w:r>
      <w:proofErr w:type="spellStart"/>
      <w:r w:rsidR="00B00FB1">
        <w:rPr>
          <w:lang w:val="en"/>
        </w:rPr>
        <w:t>Moorfields</w:t>
      </w:r>
      <w:proofErr w:type="spellEnd"/>
      <w:r w:rsidR="00B00FB1">
        <w:rPr>
          <w:lang w:val="en"/>
        </w:rPr>
        <w:t xml:space="preserve"> Eye Hospital</w:t>
      </w:r>
      <w:r w:rsidR="006D1E11" w:rsidRPr="0042576F">
        <w:rPr>
          <w:lang w:val="en"/>
        </w:rPr>
        <w:t xml:space="preserve"> NHS </w:t>
      </w:r>
      <w:r w:rsidR="00B00FB1">
        <w:rPr>
          <w:lang w:val="en"/>
        </w:rPr>
        <w:t xml:space="preserve">Foundation </w:t>
      </w:r>
      <w:r w:rsidR="006D1E11" w:rsidRPr="0042576F">
        <w:rPr>
          <w:lang w:val="en-GB"/>
        </w:rPr>
        <w:t>Trust</w:t>
      </w:r>
      <w:r w:rsidR="00331D60" w:rsidRPr="0042576F">
        <w:rPr>
          <w:lang w:val="en"/>
        </w:rPr>
        <w:t xml:space="preserve"> </w:t>
      </w:r>
      <w:r w:rsidR="00DC4E7A" w:rsidRPr="0042576F">
        <w:rPr>
          <w:lang w:val="en"/>
        </w:rPr>
        <w:t>induction,</w:t>
      </w:r>
      <w:r w:rsidR="00333502" w:rsidRPr="0042576F">
        <w:rPr>
          <w:lang w:val="en"/>
        </w:rPr>
        <w:t xml:space="preserve"> </w:t>
      </w:r>
      <w:r w:rsidR="001A0A2D" w:rsidRPr="0042576F">
        <w:rPr>
          <w:lang w:val="en"/>
        </w:rPr>
        <w:t xml:space="preserve">new employee checks, </w:t>
      </w:r>
      <w:r w:rsidR="00333502" w:rsidRPr="0042576F">
        <w:rPr>
          <w:lang w:val="en"/>
        </w:rPr>
        <w:t xml:space="preserve">Occupational Health </w:t>
      </w:r>
      <w:r w:rsidR="001A0A2D" w:rsidRPr="0042576F">
        <w:rPr>
          <w:lang w:val="en"/>
        </w:rPr>
        <w:t>guidelines as well as work to the Trusts v</w:t>
      </w:r>
      <w:r w:rsidR="00333502" w:rsidRPr="0042576F">
        <w:rPr>
          <w:lang w:val="en"/>
        </w:rPr>
        <w:t xml:space="preserve">isions, </w:t>
      </w:r>
      <w:r w:rsidR="001A0A2D" w:rsidRPr="0042576F">
        <w:rPr>
          <w:lang w:val="en"/>
        </w:rPr>
        <w:t xml:space="preserve">values and </w:t>
      </w:r>
      <w:proofErr w:type="spellStart"/>
      <w:r w:rsidR="001A0A2D" w:rsidRPr="0042576F">
        <w:rPr>
          <w:lang w:val="en"/>
        </w:rPr>
        <w:t>b</w:t>
      </w:r>
      <w:r w:rsidR="00331D60" w:rsidRPr="0042576F">
        <w:rPr>
          <w:lang w:val="en"/>
        </w:rPr>
        <w:t>ehaviours</w:t>
      </w:r>
      <w:proofErr w:type="spellEnd"/>
      <w:r w:rsidR="00A97AFB" w:rsidRPr="0042576F">
        <w:rPr>
          <w:lang w:val="en"/>
        </w:rPr>
        <w:t>.</w:t>
      </w:r>
      <w:r w:rsidR="006A7E25" w:rsidRPr="0042576F">
        <w:rPr>
          <w:lang w:val="en"/>
        </w:rPr>
        <w:t xml:space="preserve"> (Follow the link to a short video</w:t>
      </w:r>
      <w:r w:rsidR="0042576F" w:rsidRPr="0042576F">
        <w:rPr>
          <w:lang w:val="en"/>
        </w:rPr>
        <w:t xml:space="preserve"> of the </w:t>
      </w:r>
      <w:proofErr w:type="spellStart"/>
      <w:r w:rsidR="0042576F" w:rsidRPr="0042576F">
        <w:rPr>
          <w:lang w:val="en"/>
        </w:rPr>
        <w:t>programme</w:t>
      </w:r>
      <w:proofErr w:type="spellEnd"/>
      <w:r w:rsidR="0042576F" w:rsidRPr="0042576F">
        <w:rPr>
          <w:lang w:val="en"/>
        </w:rPr>
        <w:t xml:space="preserve"> at </w:t>
      </w:r>
      <w:proofErr w:type="spellStart"/>
      <w:r w:rsidR="0042576F" w:rsidRPr="0042576F">
        <w:rPr>
          <w:lang w:val="en"/>
        </w:rPr>
        <w:t>Whipps</w:t>
      </w:r>
      <w:proofErr w:type="spellEnd"/>
      <w:r w:rsidR="0042576F" w:rsidRPr="0042576F">
        <w:rPr>
          <w:lang w:val="en"/>
        </w:rPr>
        <w:t xml:space="preserve"> Cross Hospital</w:t>
      </w:r>
      <w:r w:rsidR="006A7E25" w:rsidRPr="0042576F">
        <w:rPr>
          <w:lang w:val="en"/>
        </w:rPr>
        <w:t xml:space="preserve">: </w:t>
      </w:r>
      <w:hyperlink r:id="rId9" w:history="1">
        <w:r w:rsidR="006A7E25" w:rsidRPr="0042576F">
          <w:rPr>
            <w:rStyle w:val="Hyperlink"/>
            <w:rFonts w:cs="Arial"/>
            <w:u w:color="0950D0"/>
          </w:rPr>
          <w:t>https://youtu.be/0HU3jM0ppJE</w:t>
        </w:r>
      </w:hyperlink>
      <w:r w:rsidR="006A7E25" w:rsidRPr="0042576F">
        <w:rPr>
          <w:rFonts w:cs="Arial"/>
          <w:color w:val="0950D0"/>
          <w:u w:val="single" w:color="0950D0"/>
        </w:rPr>
        <w:t xml:space="preserve"> </w:t>
      </w:r>
      <w:r w:rsidR="00B00FB1">
        <w:rPr>
          <w:rFonts w:cs="Arial"/>
        </w:rPr>
        <w:t xml:space="preserve"> as an example of what a typical </w:t>
      </w:r>
      <w:proofErr w:type="spellStart"/>
      <w:r w:rsidR="00B00FB1">
        <w:rPr>
          <w:rFonts w:cs="Arial"/>
        </w:rPr>
        <w:t>programme</w:t>
      </w:r>
      <w:proofErr w:type="spellEnd"/>
      <w:r w:rsidR="00B00FB1">
        <w:rPr>
          <w:rFonts w:cs="Arial"/>
        </w:rPr>
        <w:t xml:space="preserve"> is like)</w:t>
      </w:r>
    </w:p>
    <w:p w14:paraId="2C3CC1E6" w14:textId="77777777" w:rsidR="003C5AA6" w:rsidRPr="0042576F" w:rsidRDefault="003C5AA6" w:rsidP="00004364">
      <w:pPr>
        <w:pStyle w:val="NoSpacing"/>
        <w:jc w:val="both"/>
        <w:rPr>
          <w:lang w:val="en"/>
        </w:rPr>
      </w:pPr>
    </w:p>
    <w:p w14:paraId="01E5A846" w14:textId="5DF067DC" w:rsidR="00D50D02" w:rsidRPr="0042576F" w:rsidRDefault="006D1E11" w:rsidP="0042576F">
      <w:pPr>
        <w:rPr>
          <w:b/>
          <w:lang w:val="en"/>
        </w:rPr>
      </w:pPr>
      <w:r w:rsidRPr="0042576F">
        <w:rPr>
          <w:b/>
          <w:lang w:val="en"/>
        </w:rPr>
        <w:t xml:space="preserve">Benefits to </w:t>
      </w:r>
      <w:proofErr w:type="spellStart"/>
      <w:r w:rsidR="00B00FB1">
        <w:rPr>
          <w:b/>
          <w:lang w:val="en"/>
        </w:rPr>
        <w:t>Moorfields</w:t>
      </w:r>
      <w:proofErr w:type="spellEnd"/>
      <w:r w:rsidR="00B00FB1">
        <w:rPr>
          <w:b/>
          <w:lang w:val="en"/>
        </w:rPr>
        <w:t xml:space="preserve"> Eye Hospital NHS Foundation Trust</w:t>
      </w:r>
    </w:p>
    <w:p w14:paraId="6275396E" w14:textId="77777777" w:rsidR="00964AD8" w:rsidRPr="0042576F" w:rsidRDefault="001A0A2D" w:rsidP="00004364">
      <w:pPr>
        <w:pStyle w:val="NoSpacing"/>
        <w:numPr>
          <w:ilvl w:val="0"/>
          <w:numId w:val="13"/>
        </w:numPr>
        <w:jc w:val="both"/>
        <w:rPr>
          <w:b/>
          <w:u w:val="single"/>
          <w:lang w:val="en"/>
        </w:rPr>
      </w:pPr>
      <w:r w:rsidRPr="0042576F">
        <w:rPr>
          <w:lang w:val="en"/>
        </w:rPr>
        <w:t>Access to a talent pool of e</w:t>
      </w:r>
      <w:r w:rsidR="00331D60" w:rsidRPr="0042576F">
        <w:rPr>
          <w:lang w:val="en"/>
        </w:rPr>
        <w:t xml:space="preserve">nthusiastic, motivated and </w:t>
      </w:r>
      <w:r w:rsidR="00EA1D0E" w:rsidRPr="0042576F">
        <w:rPr>
          <w:lang w:val="en"/>
        </w:rPr>
        <w:t xml:space="preserve">well </w:t>
      </w:r>
      <w:r w:rsidR="00331D60" w:rsidRPr="0042576F">
        <w:rPr>
          <w:lang w:val="en"/>
        </w:rPr>
        <w:t xml:space="preserve">trained </w:t>
      </w:r>
      <w:r w:rsidRPr="0042576F">
        <w:rPr>
          <w:lang w:val="en"/>
        </w:rPr>
        <w:t>prospective employees</w:t>
      </w:r>
      <w:r w:rsidR="00D50D02" w:rsidRPr="0042576F">
        <w:rPr>
          <w:lang w:val="en"/>
        </w:rPr>
        <w:t>.</w:t>
      </w:r>
      <w:r w:rsidR="00333502" w:rsidRPr="0042576F">
        <w:rPr>
          <w:b/>
          <w:u w:val="single"/>
          <w:lang w:val="en"/>
        </w:rPr>
        <w:t xml:space="preserve"> </w:t>
      </w:r>
    </w:p>
    <w:p w14:paraId="46290D0D" w14:textId="77777777" w:rsidR="00964AD8" w:rsidRPr="0042576F" w:rsidRDefault="00331D60" w:rsidP="00004364">
      <w:pPr>
        <w:pStyle w:val="NoSpacing"/>
        <w:numPr>
          <w:ilvl w:val="0"/>
          <w:numId w:val="13"/>
        </w:numPr>
        <w:jc w:val="both"/>
        <w:rPr>
          <w:b/>
          <w:u w:val="single"/>
          <w:lang w:val="en"/>
        </w:rPr>
      </w:pPr>
      <w:r w:rsidRPr="0042576F">
        <w:rPr>
          <w:lang w:val="en"/>
        </w:rPr>
        <w:t xml:space="preserve">Potential cost </w:t>
      </w:r>
      <w:r w:rsidR="001A0A2D" w:rsidRPr="0042576F">
        <w:rPr>
          <w:lang w:val="en"/>
        </w:rPr>
        <w:t xml:space="preserve">and efficiency </w:t>
      </w:r>
      <w:r w:rsidRPr="0042576F">
        <w:rPr>
          <w:lang w:val="en"/>
        </w:rPr>
        <w:t xml:space="preserve">savings in recruitment and overtime </w:t>
      </w:r>
      <w:r w:rsidR="00EA1D0E" w:rsidRPr="0042576F">
        <w:rPr>
          <w:lang w:val="en"/>
        </w:rPr>
        <w:t xml:space="preserve">or agency staff </w:t>
      </w:r>
      <w:r w:rsidRPr="0042576F">
        <w:rPr>
          <w:lang w:val="en"/>
        </w:rPr>
        <w:t>payments</w:t>
      </w:r>
      <w:r w:rsidR="00D50D02" w:rsidRPr="0042576F">
        <w:rPr>
          <w:lang w:val="en"/>
        </w:rPr>
        <w:t>.</w:t>
      </w:r>
      <w:r w:rsidR="00333502" w:rsidRPr="0042576F">
        <w:rPr>
          <w:b/>
          <w:u w:val="single"/>
          <w:lang w:val="en"/>
        </w:rPr>
        <w:t xml:space="preserve"> </w:t>
      </w:r>
    </w:p>
    <w:p w14:paraId="2FE67F45" w14:textId="77777777" w:rsidR="00EA1D0E" w:rsidRPr="0042576F" w:rsidRDefault="001A0A2D" w:rsidP="00004364">
      <w:pPr>
        <w:pStyle w:val="NoSpacing"/>
        <w:numPr>
          <w:ilvl w:val="0"/>
          <w:numId w:val="13"/>
        </w:numPr>
        <w:jc w:val="both"/>
        <w:rPr>
          <w:b/>
          <w:u w:val="single"/>
          <w:lang w:val="en"/>
        </w:rPr>
      </w:pPr>
      <w:r w:rsidRPr="0042576F">
        <w:rPr>
          <w:lang w:val="en"/>
        </w:rPr>
        <w:t>Enhanced b</w:t>
      </w:r>
      <w:r w:rsidR="00331D60" w:rsidRPr="0042576F">
        <w:rPr>
          <w:lang w:val="en"/>
        </w:rPr>
        <w:t xml:space="preserve">usiness reputation as a disability </w:t>
      </w:r>
      <w:r w:rsidRPr="0042576F">
        <w:rPr>
          <w:lang w:val="en"/>
        </w:rPr>
        <w:t>confident</w:t>
      </w:r>
      <w:r w:rsidR="00331D60" w:rsidRPr="0042576F">
        <w:rPr>
          <w:lang w:val="en"/>
        </w:rPr>
        <w:t xml:space="preserve"> </w:t>
      </w:r>
      <w:proofErr w:type="spellStart"/>
      <w:r w:rsidRPr="0042576F">
        <w:rPr>
          <w:lang w:val="en"/>
        </w:rPr>
        <w:t>organisation</w:t>
      </w:r>
      <w:proofErr w:type="spellEnd"/>
      <w:r w:rsidRPr="0042576F">
        <w:rPr>
          <w:lang w:val="en"/>
        </w:rPr>
        <w:t xml:space="preserve"> that actively supports equality &amp; diversity in the workforce</w:t>
      </w:r>
      <w:r w:rsidR="00EA1D0E" w:rsidRPr="0042576F">
        <w:rPr>
          <w:lang w:val="en"/>
        </w:rPr>
        <w:t xml:space="preserve"> </w:t>
      </w:r>
      <w:r w:rsidR="00331D60" w:rsidRPr="0042576F">
        <w:rPr>
          <w:lang w:val="en"/>
        </w:rPr>
        <w:t>by giving a person with a disability a rewarding job and increased independence</w:t>
      </w:r>
      <w:r w:rsidR="00EA1D0E" w:rsidRPr="0042576F">
        <w:rPr>
          <w:b/>
          <w:lang w:val="en"/>
        </w:rPr>
        <w:t>.</w:t>
      </w:r>
    </w:p>
    <w:p w14:paraId="38AD41D9" w14:textId="77777777" w:rsidR="00333502" w:rsidRPr="0042576F" w:rsidRDefault="00333502" w:rsidP="001535CA">
      <w:pPr>
        <w:pStyle w:val="NoSpacing"/>
        <w:rPr>
          <w:b/>
          <w:u w:val="single"/>
          <w:lang w:val="en"/>
        </w:rPr>
      </w:pPr>
    </w:p>
    <w:p w14:paraId="69C3FC1E" w14:textId="77777777" w:rsidR="00331D60" w:rsidRPr="0042576F" w:rsidRDefault="00004364" w:rsidP="001535CA">
      <w:pPr>
        <w:pStyle w:val="NoSpacing"/>
        <w:rPr>
          <w:b/>
          <w:lang w:val="en"/>
        </w:rPr>
      </w:pPr>
      <w:r w:rsidRPr="0042576F">
        <w:rPr>
          <w:b/>
          <w:lang w:val="en"/>
        </w:rPr>
        <w:t>Case S</w:t>
      </w:r>
      <w:r w:rsidR="00331D60" w:rsidRPr="0042576F">
        <w:rPr>
          <w:b/>
          <w:lang w:val="en"/>
        </w:rPr>
        <w:t>tudy</w:t>
      </w:r>
    </w:p>
    <w:p w14:paraId="1EAC0662" w14:textId="1405D214" w:rsidR="006D1E11" w:rsidRPr="00A51632" w:rsidRDefault="00004364" w:rsidP="00004364">
      <w:pPr>
        <w:pStyle w:val="NoSpacing"/>
        <w:jc w:val="both"/>
        <w:rPr>
          <w:sz w:val="20"/>
          <w:szCs w:val="20"/>
          <w:lang w:val="en"/>
        </w:rPr>
      </w:pPr>
      <w:r w:rsidRPr="00A5163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4144" behindDoc="0" locked="0" layoutInCell="1" allowOverlap="1" wp14:anchorId="7CFD4416" wp14:editId="2D758312">
            <wp:simplePos x="0" y="0"/>
            <wp:positionH relativeFrom="column">
              <wp:posOffset>31115</wp:posOffset>
            </wp:positionH>
            <wp:positionV relativeFrom="paragraph">
              <wp:posOffset>43815</wp:posOffset>
            </wp:positionV>
            <wp:extent cx="1127125" cy="1534795"/>
            <wp:effectExtent l="25400" t="25400" r="15875" b="14605"/>
            <wp:wrapSquare wrapText="bothSides"/>
            <wp:docPr id="1027" name="Picture 3" descr="D:\Project Search low-res jpegs, 15-11-2013#2046\_DSC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Project Search low-res jpegs, 15-11-2013#2046\_DSC3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34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2D" w:rsidRPr="00A51632">
        <w:rPr>
          <w:sz w:val="20"/>
          <w:szCs w:val="20"/>
          <w:lang w:val="en"/>
        </w:rPr>
        <w:t xml:space="preserve">Sam was </w:t>
      </w:r>
      <w:r w:rsidR="0042576F" w:rsidRPr="00A51632">
        <w:rPr>
          <w:sz w:val="20"/>
          <w:szCs w:val="20"/>
          <w:lang w:val="en"/>
        </w:rPr>
        <w:t>a</w:t>
      </w:r>
      <w:r w:rsidR="00A97AFB" w:rsidRPr="00A51632">
        <w:rPr>
          <w:sz w:val="20"/>
          <w:szCs w:val="20"/>
          <w:lang w:val="en"/>
        </w:rPr>
        <w:t xml:space="preserve"> </w:t>
      </w:r>
      <w:r w:rsidR="00493681" w:rsidRPr="00A51632">
        <w:rPr>
          <w:sz w:val="20"/>
          <w:szCs w:val="20"/>
          <w:lang w:val="en"/>
        </w:rPr>
        <w:t xml:space="preserve">Project </w:t>
      </w:r>
      <w:r w:rsidR="00A97AFB" w:rsidRPr="00A51632">
        <w:rPr>
          <w:sz w:val="20"/>
          <w:szCs w:val="20"/>
          <w:lang w:val="en"/>
        </w:rPr>
        <w:t>SEARCH</w:t>
      </w:r>
      <w:r w:rsidR="00F77E2A">
        <w:rPr>
          <w:sz w:val="20"/>
          <w:szCs w:val="20"/>
          <w:lang w:val="en"/>
        </w:rPr>
        <w:t xml:space="preserve"> intern five</w:t>
      </w:r>
      <w:r w:rsidR="0042576F" w:rsidRPr="00A51632">
        <w:rPr>
          <w:sz w:val="20"/>
          <w:szCs w:val="20"/>
          <w:lang w:val="en"/>
        </w:rPr>
        <w:t xml:space="preserve"> years</w:t>
      </w:r>
      <w:r w:rsidR="001A0A2D" w:rsidRPr="00A51632">
        <w:rPr>
          <w:sz w:val="20"/>
          <w:szCs w:val="20"/>
          <w:lang w:val="en"/>
        </w:rPr>
        <w:t xml:space="preserve"> </w:t>
      </w:r>
      <w:r w:rsidR="0042576F" w:rsidRPr="00A51632">
        <w:rPr>
          <w:sz w:val="20"/>
          <w:szCs w:val="20"/>
          <w:lang w:val="en"/>
        </w:rPr>
        <w:t xml:space="preserve">ago on another site </w:t>
      </w:r>
      <w:r w:rsidR="001A0A2D" w:rsidRPr="00A51632">
        <w:rPr>
          <w:sz w:val="20"/>
          <w:szCs w:val="20"/>
          <w:lang w:val="en"/>
        </w:rPr>
        <w:t>and he</w:t>
      </w:r>
      <w:r w:rsidR="009B421A" w:rsidRPr="00A51632">
        <w:rPr>
          <w:sz w:val="20"/>
          <w:szCs w:val="20"/>
          <w:lang w:val="en"/>
        </w:rPr>
        <w:t xml:space="preserve"> </w:t>
      </w:r>
      <w:r w:rsidR="0042576F" w:rsidRPr="00A51632">
        <w:rPr>
          <w:sz w:val="20"/>
          <w:szCs w:val="20"/>
          <w:lang w:val="en"/>
        </w:rPr>
        <w:t xml:space="preserve">always </w:t>
      </w:r>
      <w:r w:rsidR="009B421A" w:rsidRPr="00A51632">
        <w:rPr>
          <w:sz w:val="20"/>
          <w:szCs w:val="20"/>
          <w:lang w:val="en"/>
        </w:rPr>
        <w:t>wanted to be a Porter</w:t>
      </w:r>
      <w:r w:rsidR="0042576F" w:rsidRPr="00A51632">
        <w:rPr>
          <w:sz w:val="20"/>
          <w:szCs w:val="20"/>
          <w:lang w:val="en"/>
        </w:rPr>
        <w:t>.</w:t>
      </w:r>
      <w:r w:rsidR="001A0A2D" w:rsidRPr="00A51632">
        <w:rPr>
          <w:sz w:val="20"/>
          <w:szCs w:val="20"/>
          <w:lang w:val="en"/>
        </w:rPr>
        <w:t xml:space="preserve"> </w:t>
      </w:r>
      <w:r w:rsidR="009B421A" w:rsidRPr="00A51632">
        <w:rPr>
          <w:sz w:val="20"/>
          <w:szCs w:val="20"/>
          <w:lang w:val="en"/>
        </w:rPr>
        <w:t>H</w:t>
      </w:r>
      <w:r w:rsidR="006D1E11" w:rsidRPr="00A51632">
        <w:rPr>
          <w:sz w:val="20"/>
          <w:szCs w:val="20"/>
          <w:lang w:val="en"/>
        </w:rPr>
        <w:t xml:space="preserve">is </w:t>
      </w:r>
      <w:r w:rsidR="009B421A" w:rsidRPr="00A51632">
        <w:rPr>
          <w:sz w:val="20"/>
          <w:szCs w:val="20"/>
          <w:lang w:val="en"/>
        </w:rPr>
        <w:t xml:space="preserve">first </w:t>
      </w:r>
      <w:r w:rsidR="006D1E11" w:rsidRPr="00A51632">
        <w:rPr>
          <w:sz w:val="20"/>
          <w:szCs w:val="20"/>
          <w:lang w:val="en"/>
        </w:rPr>
        <w:t>work place</w:t>
      </w:r>
      <w:r w:rsidR="009B421A" w:rsidRPr="00A51632">
        <w:rPr>
          <w:sz w:val="20"/>
          <w:szCs w:val="20"/>
          <w:lang w:val="en"/>
        </w:rPr>
        <w:t xml:space="preserve">ment in Medical </w:t>
      </w:r>
      <w:r w:rsidR="001A5885" w:rsidRPr="00A51632">
        <w:rPr>
          <w:sz w:val="20"/>
          <w:szCs w:val="20"/>
          <w:lang w:val="en"/>
        </w:rPr>
        <w:t>Engineering enabled</w:t>
      </w:r>
      <w:r w:rsidR="009B421A" w:rsidRPr="00A51632">
        <w:rPr>
          <w:sz w:val="20"/>
          <w:szCs w:val="20"/>
          <w:lang w:val="en"/>
        </w:rPr>
        <w:t xml:space="preserve"> him to develop</w:t>
      </w:r>
      <w:r w:rsidR="006D1E11" w:rsidRPr="00A51632">
        <w:rPr>
          <w:sz w:val="20"/>
          <w:szCs w:val="20"/>
          <w:lang w:val="en"/>
        </w:rPr>
        <w:t xml:space="preserve"> a clear understanding of the </w:t>
      </w:r>
      <w:r w:rsidR="009B421A" w:rsidRPr="00A51632">
        <w:rPr>
          <w:sz w:val="20"/>
          <w:szCs w:val="20"/>
          <w:lang w:val="en"/>
        </w:rPr>
        <w:t xml:space="preserve">different areas </w:t>
      </w:r>
      <w:r w:rsidR="001A0A2D" w:rsidRPr="00A51632">
        <w:rPr>
          <w:sz w:val="20"/>
          <w:szCs w:val="20"/>
          <w:lang w:val="en"/>
        </w:rPr>
        <w:t xml:space="preserve">and wards </w:t>
      </w:r>
      <w:r w:rsidR="00EA1D0E" w:rsidRPr="00A51632">
        <w:rPr>
          <w:sz w:val="20"/>
          <w:szCs w:val="20"/>
          <w:lang w:val="en"/>
        </w:rPr>
        <w:t>in</w:t>
      </w:r>
      <w:r w:rsidR="0042576F" w:rsidRPr="00A51632">
        <w:rPr>
          <w:sz w:val="20"/>
          <w:szCs w:val="20"/>
          <w:lang w:val="en"/>
        </w:rPr>
        <w:t xml:space="preserve"> and around</w:t>
      </w:r>
      <w:r w:rsidR="001A0A2D" w:rsidRPr="00A51632">
        <w:rPr>
          <w:sz w:val="20"/>
          <w:szCs w:val="20"/>
          <w:lang w:val="en"/>
        </w:rPr>
        <w:t xml:space="preserve"> the hospital</w:t>
      </w:r>
      <w:r w:rsidR="00EA1D0E" w:rsidRPr="00A51632">
        <w:rPr>
          <w:sz w:val="20"/>
          <w:szCs w:val="20"/>
          <w:lang w:val="en"/>
        </w:rPr>
        <w:t>.</w:t>
      </w:r>
      <w:r w:rsidR="001A0A2D" w:rsidRPr="00A51632">
        <w:rPr>
          <w:sz w:val="20"/>
          <w:szCs w:val="20"/>
          <w:lang w:val="en"/>
        </w:rPr>
        <w:t xml:space="preserve"> </w:t>
      </w:r>
      <w:r w:rsidR="00EA1D0E" w:rsidRPr="00A51632">
        <w:rPr>
          <w:sz w:val="20"/>
          <w:szCs w:val="20"/>
          <w:lang w:val="en"/>
        </w:rPr>
        <w:t>This</w:t>
      </w:r>
      <w:r w:rsidR="009B421A" w:rsidRPr="00A51632">
        <w:rPr>
          <w:sz w:val="20"/>
          <w:szCs w:val="20"/>
          <w:lang w:val="en"/>
        </w:rPr>
        <w:t xml:space="preserve"> </w:t>
      </w:r>
      <w:r w:rsidR="00EA1D0E" w:rsidRPr="00A51632">
        <w:rPr>
          <w:sz w:val="20"/>
          <w:szCs w:val="20"/>
          <w:lang w:val="en"/>
        </w:rPr>
        <w:t xml:space="preserve">led </w:t>
      </w:r>
      <w:r w:rsidR="006D1E11" w:rsidRPr="00A51632">
        <w:rPr>
          <w:sz w:val="20"/>
          <w:szCs w:val="20"/>
          <w:lang w:val="en"/>
        </w:rPr>
        <w:t xml:space="preserve">to a </w:t>
      </w:r>
      <w:r w:rsidR="00493681" w:rsidRPr="00A51632">
        <w:rPr>
          <w:sz w:val="20"/>
          <w:szCs w:val="20"/>
          <w:lang w:val="en"/>
        </w:rPr>
        <w:t>placement</w:t>
      </w:r>
      <w:r w:rsidR="006D1E11" w:rsidRPr="00A51632">
        <w:rPr>
          <w:sz w:val="20"/>
          <w:szCs w:val="20"/>
          <w:lang w:val="en"/>
        </w:rPr>
        <w:t xml:space="preserve"> in </w:t>
      </w:r>
      <w:proofErr w:type="spellStart"/>
      <w:r w:rsidR="006D1E11" w:rsidRPr="00A51632">
        <w:rPr>
          <w:sz w:val="20"/>
          <w:szCs w:val="20"/>
          <w:lang w:val="en"/>
        </w:rPr>
        <w:t>Portering</w:t>
      </w:r>
      <w:proofErr w:type="spellEnd"/>
      <w:r w:rsidR="006D1E11" w:rsidRPr="00A51632">
        <w:rPr>
          <w:sz w:val="20"/>
          <w:szCs w:val="20"/>
          <w:lang w:val="en"/>
        </w:rPr>
        <w:t xml:space="preserve"> </w:t>
      </w:r>
      <w:r w:rsidR="009B421A" w:rsidRPr="00A51632">
        <w:rPr>
          <w:sz w:val="20"/>
          <w:szCs w:val="20"/>
          <w:lang w:val="en"/>
        </w:rPr>
        <w:t xml:space="preserve">for his second and third rotations. </w:t>
      </w:r>
      <w:r w:rsidR="00EA1D0E" w:rsidRPr="00A51632">
        <w:rPr>
          <w:sz w:val="20"/>
          <w:szCs w:val="20"/>
          <w:lang w:val="en"/>
        </w:rPr>
        <w:t>Sam</w:t>
      </w:r>
      <w:r w:rsidR="000E1899" w:rsidRPr="00A51632">
        <w:rPr>
          <w:sz w:val="20"/>
          <w:szCs w:val="20"/>
          <w:lang w:val="en"/>
        </w:rPr>
        <w:t xml:space="preserve"> </w:t>
      </w:r>
      <w:r w:rsidR="0042576F" w:rsidRPr="00A51632">
        <w:rPr>
          <w:sz w:val="20"/>
          <w:szCs w:val="20"/>
          <w:lang w:val="en"/>
        </w:rPr>
        <w:t>is now employed</w:t>
      </w:r>
      <w:r w:rsidR="00D50D02" w:rsidRPr="00A51632">
        <w:rPr>
          <w:sz w:val="20"/>
          <w:szCs w:val="20"/>
          <w:lang w:val="en"/>
        </w:rPr>
        <w:t xml:space="preserve"> as a </w:t>
      </w:r>
      <w:r w:rsidR="00EA1D0E" w:rsidRPr="00A51632">
        <w:rPr>
          <w:sz w:val="20"/>
          <w:szCs w:val="20"/>
          <w:lang w:val="en"/>
        </w:rPr>
        <w:t xml:space="preserve">full time </w:t>
      </w:r>
      <w:r w:rsidR="00D50D02" w:rsidRPr="00A51632">
        <w:rPr>
          <w:sz w:val="20"/>
          <w:szCs w:val="20"/>
          <w:lang w:val="en"/>
        </w:rPr>
        <w:t>Porter.</w:t>
      </w:r>
    </w:p>
    <w:p w14:paraId="487D9E44" w14:textId="77777777" w:rsidR="009B421A" w:rsidRPr="00A51632" w:rsidRDefault="00EA1D0E" w:rsidP="00004364">
      <w:pPr>
        <w:pStyle w:val="NoSpacing"/>
        <w:jc w:val="both"/>
        <w:rPr>
          <w:sz w:val="20"/>
          <w:szCs w:val="20"/>
          <w:lang w:val="en"/>
        </w:rPr>
      </w:pPr>
      <w:r w:rsidRPr="00A51632">
        <w:rPr>
          <w:sz w:val="20"/>
          <w:szCs w:val="20"/>
          <w:lang w:val="en"/>
        </w:rPr>
        <w:t>“</w:t>
      </w:r>
      <w:r w:rsidR="009B421A" w:rsidRPr="00A51632">
        <w:rPr>
          <w:i/>
          <w:sz w:val="20"/>
          <w:szCs w:val="20"/>
          <w:lang w:val="en"/>
        </w:rPr>
        <w:t xml:space="preserve">Project SEARCH helped me with my independence </w:t>
      </w:r>
      <w:r w:rsidR="001A5885" w:rsidRPr="00A51632">
        <w:rPr>
          <w:i/>
          <w:sz w:val="20"/>
          <w:szCs w:val="20"/>
          <w:lang w:val="en"/>
        </w:rPr>
        <w:t>and self</w:t>
      </w:r>
      <w:r w:rsidRPr="00A51632">
        <w:rPr>
          <w:i/>
          <w:sz w:val="20"/>
          <w:szCs w:val="20"/>
          <w:lang w:val="en"/>
        </w:rPr>
        <w:t>-esteem</w:t>
      </w:r>
      <w:r w:rsidRPr="00A51632">
        <w:rPr>
          <w:sz w:val="20"/>
          <w:szCs w:val="20"/>
          <w:lang w:val="en"/>
        </w:rPr>
        <w:t>”</w:t>
      </w:r>
      <w:r w:rsidR="009B421A" w:rsidRPr="00A51632">
        <w:rPr>
          <w:sz w:val="20"/>
          <w:szCs w:val="20"/>
          <w:lang w:val="en"/>
        </w:rPr>
        <w:t xml:space="preserve"> Sam said when asked what Pr</w:t>
      </w:r>
      <w:r w:rsidRPr="00A51632">
        <w:rPr>
          <w:sz w:val="20"/>
          <w:szCs w:val="20"/>
          <w:lang w:val="en"/>
        </w:rPr>
        <w:t>oject SEARCH has done for him, “</w:t>
      </w:r>
      <w:r w:rsidR="009B421A" w:rsidRPr="00A51632">
        <w:rPr>
          <w:i/>
          <w:sz w:val="20"/>
          <w:szCs w:val="20"/>
          <w:lang w:val="en"/>
        </w:rPr>
        <w:t>It really is the best thing for people like me with specia</w:t>
      </w:r>
      <w:r w:rsidRPr="00A51632">
        <w:rPr>
          <w:i/>
          <w:sz w:val="20"/>
          <w:szCs w:val="20"/>
          <w:lang w:val="en"/>
        </w:rPr>
        <w:t>l needs, to help them get a job</w:t>
      </w:r>
      <w:r w:rsidRPr="00A51632">
        <w:rPr>
          <w:sz w:val="20"/>
          <w:szCs w:val="20"/>
          <w:lang w:val="en"/>
        </w:rPr>
        <w:t>”</w:t>
      </w:r>
      <w:r w:rsidR="009B421A" w:rsidRPr="00A51632">
        <w:rPr>
          <w:sz w:val="20"/>
          <w:szCs w:val="20"/>
          <w:lang w:val="en"/>
        </w:rPr>
        <w:t xml:space="preserve">. </w:t>
      </w:r>
    </w:p>
    <w:p w14:paraId="66DC0655" w14:textId="636811FB" w:rsidR="00004364" w:rsidRPr="00A51632" w:rsidRDefault="00EA1D0E" w:rsidP="00390808">
      <w:pPr>
        <w:pStyle w:val="NoSpacing"/>
        <w:jc w:val="both"/>
        <w:rPr>
          <w:sz w:val="20"/>
          <w:szCs w:val="20"/>
          <w:lang w:val="en"/>
        </w:rPr>
      </w:pPr>
      <w:r w:rsidRPr="00A51632">
        <w:rPr>
          <w:sz w:val="20"/>
          <w:szCs w:val="20"/>
          <w:lang w:val="en"/>
        </w:rPr>
        <w:t>“</w:t>
      </w:r>
      <w:r w:rsidR="009B421A" w:rsidRPr="00A51632">
        <w:rPr>
          <w:i/>
          <w:sz w:val="20"/>
          <w:szCs w:val="20"/>
          <w:lang w:val="en"/>
        </w:rPr>
        <w:t>Thi</w:t>
      </w:r>
      <w:r w:rsidRPr="00A51632">
        <w:rPr>
          <w:i/>
          <w:sz w:val="20"/>
          <w:szCs w:val="20"/>
          <w:lang w:val="en"/>
        </w:rPr>
        <w:t>s has been life changing for us</w:t>
      </w:r>
      <w:r w:rsidRPr="00A51632">
        <w:rPr>
          <w:sz w:val="20"/>
          <w:szCs w:val="20"/>
          <w:lang w:val="en"/>
        </w:rPr>
        <w:t>”</w:t>
      </w:r>
      <w:r w:rsidR="009B421A" w:rsidRPr="00A51632">
        <w:rPr>
          <w:sz w:val="20"/>
          <w:szCs w:val="20"/>
          <w:lang w:val="en"/>
        </w:rPr>
        <w:t xml:space="preserve"> said Sam’s father</w:t>
      </w:r>
      <w:r w:rsidRPr="00A51632">
        <w:rPr>
          <w:sz w:val="20"/>
          <w:szCs w:val="20"/>
          <w:lang w:val="en"/>
        </w:rPr>
        <w:t>. “</w:t>
      </w:r>
      <w:r w:rsidR="009B421A" w:rsidRPr="00A51632">
        <w:rPr>
          <w:i/>
          <w:sz w:val="20"/>
          <w:szCs w:val="20"/>
          <w:lang w:val="en"/>
        </w:rPr>
        <w:t>We can’t thank you enough</w:t>
      </w:r>
      <w:r w:rsidRPr="00A51632">
        <w:rPr>
          <w:i/>
          <w:sz w:val="20"/>
          <w:szCs w:val="20"/>
          <w:lang w:val="en"/>
        </w:rPr>
        <w:t xml:space="preserve"> for what you have done for Sam</w:t>
      </w:r>
      <w:r w:rsidRPr="00A51632">
        <w:rPr>
          <w:sz w:val="20"/>
          <w:szCs w:val="20"/>
          <w:lang w:val="en"/>
        </w:rPr>
        <w:t>”</w:t>
      </w:r>
      <w:r w:rsidR="009B421A" w:rsidRPr="00A51632">
        <w:rPr>
          <w:sz w:val="20"/>
          <w:szCs w:val="20"/>
          <w:lang w:val="en"/>
        </w:rPr>
        <w:t xml:space="preserve">. </w:t>
      </w:r>
      <w:r w:rsidRPr="00A51632">
        <w:rPr>
          <w:sz w:val="20"/>
          <w:szCs w:val="20"/>
          <w:lang w:val="en"/>
        </w:rPr>
        <w:t xml:space="preserve">This is just one of the now </w:t>
      </w:r>
      <w:r w:rsidR="0042576F" w:rsidRPr="00A51632">
        <w:rPr>
          <w:sz w:val="20"/>
          <w:szCs w:val="20"/>
          <w:lang w:val="en"/>
        </w:rPr>
        <w:t>over 500</w:t>
      </w:r>
      <w:r w:rsidRPr="00A51632">
        <w:rPr>
          <w:sz w:val="20"/>
          <w:szCs w:val="20"/>
          <w:lang w:val="en"/>
        </w:rPr>
        <w:t xml:space="preserve"> success stories achieved </w:t>
      </w:r>
      <w:r w:rsidR="0042576F" w:rsidRPr="00A51632">
        <w:rPr>
          <w:sz w:val="20"/>
          <w:szCs w:val="20"/>
          <w:lang w:val="en"/>
        </w:rPr>
        <w:t xml:space="preserve">in partnership </w:t>
      </w:r>
      <w:r w:rsidRPr="00A51632">
        <w:rPr>
          <w:sz w:val="20"/>
          <w:szCs w:val="20"/>
          <w:lang w:val="en"/>
        </w:rPr>
        <w:t xml:space="preserve">through </w:t>
      </w:r>
      <w:r w:rsidR="0042576F" w:rsidRPr="00A51632">
        <w:rPr>
          <w:sz w:val="20"/>
          <w:szCs w:val="20"/>
          <w:lang w:val="en"/>
        </w:rPr>
        <w:t xml:space="preserve">Project SEARCH </w:t>
      </w:r>
      <w:proofErr w:type="spellStart"/>
      <w:r w:rsidR="0042576F" w:rsidRPr="00A51632">
        <w:rPr>
          <w:sz w:val="20"/>
          <w:szCs w:val="20"/>
          <w:lang w:val="en"/>
        </w:rPr>
        <w:t>programmes</w:t>
      </w:r>
      <w:proofErr w:type="spellEnd"/>
      <w:r w:rsidR="0042576F" w:rsidRPr="00A51632">
        <w:rPr>
          <w:sz w:val="20"/>
          <w:szCs w:val="20"/>
          <w:lang w:val="en"/>
        </w:rPr>
        <w:t xml:space="preserve"> all over the UK</w:t>
      </w:r>
      <w:r w:rsidRPr="00A51632">
        <w:rPr>
          <w:sz w:val="20"/>
          <w:szCs w:val="20"/>
          <w:lang w:val="en"/>
        </w:rPr>
        <w:t>.</w:t>
      </w:r>
    </w:p>
    <w:p w14:paraId="52368FF0" w14:textId="77777777" w:rsidR="00390808" w:rsidRPr="0042576F" w:rsidRDefault="00390808" w:rsidP="001535CA">
      <w:pPr>
        <w:pStyle w:val="NoSpacing"/>
        <w:rPr>
          <w:b/>
          <w:lang w:val="en"/>
        </w:rPr>
      </w:pPr>
    </w:p>
    <w:p w14:paraId="042EE61A" w14:textId="77777777" w:rsidR="00A51632" w:rsidRDefault="00A51632" w:rsidP="001535CA">
      <w:pPr>
        <w:pStyle w:val="NoSpacing"/>
        <w:rPr>
          <w:b/>
          <w:lang w:val="en"/>
        </w:rPr>
      </w:pPr>
    </w:p>
    <w:p w14:paraId="21EBD4AE" w14:textId="42D85255" w:rsidR="00331D60" w:rsidRPr="0042576F" w:rsidRDefault="0042576F" w:rsidP="001535CA">
      <w:pPr>
        <w:pStyle w:val="NoSpacing"/>
        <w:rPr>
          <w:b/>
          <w:lang w:val="en"/>
        </w:rPr>
      </w:pPr>
      <w:r w:rsidRPr="0042576F">
        <w:rPr>
          <w:b/>
          <w:lang w:val="en"/>
        </w:rPr>
        <w:t xml:space="preserve">Typical </w:t>
      </w:r>
      <w:r w:rsidR="00331D60" w:rsidRPr="0042576F">
        <w:rPr>
          <w:b/>
          <w:lang w:val="en"/>
        </w:rPr>
        <w:t xml:space="preserve">Departments </w:t>
      </w:r>
      <w:r w:rsidRPr="0042576F">
        <w:rPr>
          <w:b/>
          <w:lang w:val="en"/>
        </w:rPr>
        <w:t xml:space="preserve">that are often </w:t>
      </w:r>
      <w:r w:rsidR="00331D60" w:rsidRPr="0042576F">
        <w:rPr>
          <w:b/>
          <w:lang w:val="en"/>
        </w:rPr>
        <w:t>involved</w:t>
      </w:r>
      <w:r w:rsidRPr="0042576F">
        <w:rPr>
          <w:b/>
          <w:lang w:val="en"/>
        </w:rPr>
        <w:t>:</w:t>
      </w:r>
    </w:p>
    <w:p w14:paraId="508BB342" w14:textId="451D07C3" w:rsidR="003C5AA6" w:rsidRPr="0042576F" w:rsidRDefault="001A5885" w:rsidP="003C5AA6">
      <w:pPr>
        <w:pStyle w:val="NoSpacing"/>
        <w:jc w:val="both"/>
        <w:rPr>
          <w:lang w:val="en"/>
        </w:rPr>
      </w:pPr>
      <w:r w:rsidRPr="0042576F">
        <w:rPr>
          <w:lang w:val="en"/>
        </w:rPr>
        <w:t xml:space="preserve">Departments </w:t>
      </w:r>
      <w:r w:rsidR="00EA1D0E" w:rsidRPr="0042576F">
        <w:rPr>
          <w:lang w:val="en"/>
        </w:rPr>
        <w:t>offering placements</w:t>
      </w:r>
      <w:r w:rsidRPr="0042576F">
        <w:rPr>
          <w:lang w:val="en"/>
        </w:rPr>
        <w:t xml:space="preserve"> </w:t>
      </w:r>
      <w:r w:rsidR="0042576F" w:rsidRPr="0042576F">
        <w:rPr>
          <w:lang w:val="en"/>
        </w:rPr>
        <w:t xml:space="preserve">often </w:t>
      </w:r>
      <w:r w:rsidRPr="0042576F">
        <w:rPr>
          <w:lang w:val="en"/>
        </w:rPr>
        <w:t>include</w:t>
      </w:r>
      <w:r w:rsidR="00B108F4">
        <w:rPr>
          <w:lang w:val="en"/>
        </w:rPr>
        <w:t xml:space="preserve">: Pathology, </w:t>
      </w:r>
      <w:r w:rsidR="009B421A" w:rsidRPr="0042576F">
        <w:rPr>
          <w:rFonts w:eastAsiaTheme="minorEastAsia"/>
          <w:kern w:val="24"/>
          <w:lang w:val="en-GB"/>
        </w:rPr>
        <w:t>X-Ray</w:t>
      </w:r>
      <w:r w:rsidR="00026569">
        <w:rPr>
          <w:rFonts w:eastAsiaTheme="minorEastAsia"/>
          <w:kern w:val="24"/>
          <w:lang w:val="en-GB"/>
        </w:rPr>
        <w:t xml:space="preserve"> &amp; Medical Imaging</w:t>
      </w:r>
      <w:r w:rsidR="009B421A" w:rsidRPr="0042576F">
        <w:t xml:space="preserve">, </w:t>
      </w:r>
      <w:r w:rsidR="00026569">
        <w:rPr>
          <w:rFonts w:eastAsiaTheme="minorEastAsia"/>
          <w:kern w:val="24"/>
          <w:lang w:val="en-GB"/>
        </w:rPr>
        <w:t xml:space="preserve">Coffee Shop, </w:t>
      </w:r>
      <w:r w:rsidR="009B421A" w:rsidRPr="0042576F">
        <w:rPr>
          <w:rFonts w:eastAsiaTheme="minorEastAsia"/>
          <w:kern w:val="24"/>
          <w:lang w:val="en-GB"/>
        </w:rPr>
        <w:t>Medical Records</w:t>
      </w:r>
      <w:r w:rsidR="000E1899" w:rsidRPr="0042576F">
        <w:t xml:space="preserve">, </w:t>
      </w:r>
      <w:r w:rsidR="009B421A" w:rsidRPr="0042576F">
        <w:rPr>
          <w:rFonts w:eastAsiaTheme="minorEastAsia"/>
          <w:kern w:val="24"/>
          <w:lang w:val="en-GB"/>
        </w:rPr>
        <w:t>Estates &amp; Facilities</w:t>
      </w:r>
      <w:r w:rsidR="000E1899" w:rsidRPr="0042576F">
        <w:t xml:space="preserve">, </w:t>
      </w:r>
      <w:r w:rsidR="000E1899" w:rsidRPr="0042576F">
        <w:rPr>
          <w:rFonts w:eastAsiaTheme="minorEastAsia"/>
          <w:kern w:val="24"/>
          <w:lang w:val="en-GB"/>
        </w:rPr>
        <w:t>T.S.D.U</w:t>
      </w:r>
      <w:r w:rsidR="0042576F" w:rsidRPr="0042576F">
        <w:rPr>
          <w:rFonts w:eastAsiaTheme="minorEastAsia"/>
          <w:kern w:val="24"/>
          <w:lang w:val="en-GB"/>
        </w:rPr>
        <w:t xml:space="preserve"> (Sterile Services)</w:t>
      </w:r>
      <w:r w:rsidR="000E1899" w:rsidRPr="0042576F">
        <w:t xml:space="preserve">, </w:t>
      </w:r>
      <w:r w:rsidR="009B421A" w:rsidRPr="0042576F">
        <w:rPr>
          <w:rFonts w:eastAsiaTheme="minorEastAsia"/>
          <w:kern w:val="24"/>
          <w:lang w:val="en-GB"/>
        </w:rPr>
        <w:t>Restaurant</w:t>
      </w:r>
      <w:r w:rsidR="000E1899" w:rsidRPr="0042576F">
        <w:t xml:space="preserve">, </w:t>
      </w:r>
      <w:r w:rsidR="000E1899" w:rsidRPr="0042576F">
        <w:rPr>
          <w:lang w:val="en-GB"/>
        </w:rPr>
        <w:t>Medical Engineering</w:t>
      </w:r>
      <w:r w:rsidR="000E1899" w:rsidRPr="0042576F">
        <w:t xml:space="preserve">, </w:t>
      </w:r>
      <w:r w:rsidR="00B108F4">
        <w:t xml:space="preserve">Domestics, </w:t>
      </w:r>
      <w:proofErr w:type="spellStart"/>
      <w:r w:rsidR="000E1899" w:rsidRPr="0042576F">
        <w:rPr>
          <w:lang w:val="en-GB"/>
        </w:rPr>
        <w:t>Portering</w:t>
      </w:r>
      <w:proofErr w:type="spellEnd"/>
      <w:r w:rsidR="000E1899" w:rsidRPr="0042576F">
        <w:t xml:space="preserve">, </w:t>
      </w:r>
      <w:r w:rsidR="000E1899" w:rsidRPr="0042576F">
        <w:rPr>
          <w:lang w:val="en-GB"/>
        </w:rPr>
        <w:t>Outpatients Reception</w:t>
      </w:r>
      <w:r w:rsidR="00004364" w:rsidRPr="0042576F">
        <w:rPr>
          <w:lang w:val="en-GB"/>
        </w:rPr>
        <w:t>s</w:t>
      </w:r>
      <w:r w:rsidR="000E1899" w:rsidRPr="0042576F">
        <w:t xml:space="preserve">, </w:t>
      </w:r>
      <w:r w:rsidR="00EA1D0E" w:rsidRPr="0042576F">
        <w:rPr>
          <w:lang w:val="en-GB"/>
        </w:rPr>
        <w:t>Main Stores</w:t>
      </w:r>
      <w:r w:rsidR="000E1899" w:rsidRPr="0042576F">
        <w:t xml:space="preserve">, </w:t>
      </w:r>
      <w:r w:rsidR="00B108F4">
        <w:rPr>
          <w:lang w:val="en-GB"/>
        </w:rPr>
        <w:t>Domestic</w:t>
      </w:r>
      <w:r w:rsidR="00964AD8" w:rsidRPr="0042576F">
        <w:rPr>
          <w:lang w:val="en-GB"/>
        </w:rPr>
        <w:t xml:space="preserve"> Stores</w:t>
      </w:r>
      <w:r w:rsidR="00004364" w:rsidRPr="0042576F">
        <w:rPr>
          <w:lang w:val="en-GB"/>
        </w:rPr>
        <w:t>, Clinic</w:t>
      </w:r>
      <w:r w:rsidR="00B108F4">
        <w:rPr>
          <w:lang w:val="en-GB"/>
        </w:rPr>
        <w:t>s</w:t>
      </w:r>
      <w:r w:rsidR="0042576F" w:rsidRPr="0042576F">
        <w:rPr>
          <w:lang w:val="en-GB"/>
        </w:rPr>
        <w:t>,</w:t>
      </w:r>
      <w:r w:rsidR="00B108F4">
        <w:rPr>
          <w:lang w:val="en-GB"/>
        </w:rPr>
        <w:t xml:space="preserve"> Learning &amp; Development</w:t>
      </w:r>
      <w:r w:rsidR="00026569">
        <w:rPr>
          <w:lang w:val="en-GB"/>
        </w:rPr>
        <w:t>, Admissions and Wards</w:t>
      </w:r>
      <w:r w:rsidR="003C5AA6" w:rsidRPr="0042576F">
        <w:rPr>
          <w:lang w:val="en-GB"/>
        </w:rPr>
        <w:t>.</w:t>
      </w:r>
    </w:p>
    <w:p w14:paraId="436F9F3D" w14:textId="77777777" w:rsidR="003C5AA6" w:rsidRPr="0042576F" w:rsidRDefault="003C5AA6" w:rsidP="003C5AA6">
      <w:pPr>
        <w:pStyle w:val="NoSpacing"/>
        <w:jc w:val="both"/>
        <w:rPr>
          <w:lang w:val="en"/>
        </w:rPr>
      </w:pPr>
    </w:p>
    <w:p w14:paraId="339E8E89" w14:textId="77777777" w:rsidR="00331D60" w:rsidRPr="0042576F" w:rsidRDefault="00331D60" w:rsidP="001535CA">
      <w:pPr>
        <w:pStyle w:val="NoSpacing"/>
        <w:rPr>
          <w:b/>
          <w:lang w:val="en"/>
        </w:rPr>
      </w:pPr>
      <w:r w:rsidRPr="0042576F">
        <w:rPr>
          <w:b/>
          <w:lang w:val="en"/>
        </w:rPr>
        <w:t>What has it achieved?</w:t>
      </w:r>
    </w:p>
    <w:p w14:paraId="485577CF" w14:textId="7B2737D3" w:rsidR="009531D8" w:rsidRPr="0042576F" w:rsidRDefault="0042576F" w:rsidP="009531D8">
      <w:pPr>
        <w:pStyle w:val="NoSpacing"/>
        <w:jc w:val="both"/>
        <w:rPr>
          <w:lang w:val="en"/>
        </w:rPr>
      </w:pPr>
      <w:r w:rsidRPr="0042576F">
        <w:rPr>
          <w:lang w:val="en"/>
        </w:rPr>
        <w:t>T</w:t>
      </w:r>
      <w:r>
        <w:rPr>
          <w:lang w:val="en"/>
        </w:rPr>
        <w:t>o put it into perspective, t</w:t>
      </w:r>
      <w:r w:rsidRPr="0042576F">
        <w:rPr>
          <w:lang w:val="en"/>
        </w:rPr>
        <w:t xml:space="preserve">he national percentage of people with learning disabilities in </w:t>
      </w:r>
      <w:r>
        <w:rPr>
          <w:lang w:val="en"/>
        </w:rPr>
        <w:t xml:space="preserve">paid </w:t>
      </w:r>
      <w:proofErr w:type="spellStart"/>
      <w:r w:rsidRPr="0042576F">
        <w:rPr>
          <w:lang w:val="en"/>
        </w:rPr>
        <w:t>employement</w:t>
      </w:r>
      <w:proofErr w:type="spellEnd"/>
      <w:r w:rsidRPr="0042576F">
        <w:rPr>
          <w:lang w:val="en"/>
        </w:rPr>
        <w:t xml:space="preserve"> </w:t>
      </w:r>
      <w:r w:rsidR="00A51632">
        <w:rPr>
          <w:lang w:val="en"/>
        </w:rPr>
        <w:t xml:space="preserve">in the UK </w:t>
      </w:r>
      <w:r w:rsidRPr="0042576F">
        <w:rPr>
          <w:lang w:val="en"/>
        </w:rPr>
        <w:t>is around 6.7%.</w:t>
      </w:r>
      <w:r w:rsidR="00193E31" w:rsidRPr="0042576F">
        <w:rPr>
          <w:lang w:val="en"/>
        </w:rPr>
        <w:t xml:space="preserve"> </w:t>
      </w:r>
      <w:r w:rsidR="00A51632">
        <w:rPr>
          <w:lang w:val="en"/>
        </w:rPr>
        <w:t xml:space="preserve">Project SEARCH </w:t>
      </w:r>
      <w:proofErr w:type="spellStart"/>
      <w:r w:rsidR="00A51632">
        <w:rPr>
          <w:lang w:val="en"/>
        </w:rPr>
        <w:t>progarammes</w:t>
      </w:r>
      <w:proofErr w:type="spellEnd"/>
      <w:r w:rsidR="00A51632">
        <w:rPr>
          <w:lang w:val="en"/>
        </w:rPr>
        <w:t xml:space="preserve"> across</w:t>
      </w:r>
      <w:r w:rsidRPr="0042576F">
        <w:rPr>
          <w:lang w:val="en"/>
        </w:rPr>
        <w:t xml:space="preserve"> the UK </w:t>
      </w:r>
      <w:r w:rsidR="00A51632">
        <w:rPr>
          <w:lang w:val="en"/>
        </w:rPr>
        <w:t xml:space="preserve">now have over 500 graduates </w:t>
      </w:r>
      <w:r w:rsidR="00331D60" w:rsidRPr="0042576F">
        <w:rPr>
          <w:lang w:val="en"/>
        </w:rPr>
        <w:t xml:space="preserve">in </w:t>
      </w:r>
      <w:r w:rsidR="001A5885" w:rsidRPr="0042576F">
        <w:rPr>
          <w:lang w:val="en"/>
        </w:rPr>
        <w:t xml:space="preserve">full time </w:t>
      </w:r>
      <w:r w:rsidR="00331D60" w:rsidRPr="0042576F">
        <w:rPr>
          <w:lang w:val="en"/>
        </w:rPr>
        <w:t>paid employmen</w:t>
      </w:r>
      <w:r w:rsidR="00333502" w:rsidRPr="0042576F">
        <w:rPr>
          <w:lang w:val="en"/>
        </w:rPr>
        <w:t xml:space="preserve">t, </w:t>
      </w:r>
      <w:r w:rsidRPr="0042576F">
        <w:rPr>
          <w:lang w:val="en"/>
        </w:rPr>
        <w:t xml:space="preserve">many </w:t>
      </w:r>
      <w:r w:rsidR="00333502" w:rsidRPr="0042576F">
        <w:rPr>
          <w:lang w:val="en"/>
        </w:rPr>
        <w:t xml:space="preserve">working for NHS </w:t>
      </w:r>
      <w:proofErr w:type="spellStart"/>
      <w:r w:rsidRPr="0042576F">
        <w:rPr>
          <w:lang w:val="en"/>
        </w:rPr>
        <w:t>organisations</w:t>
      </w:r>
      <w:proofErr w:type="spellEnd"/>
      <w:r w:rsidR="00A51632">
        <w:rPr>
          <w:lang w:val="en"/>
        </w:rPr>
        <w:t xml:space="preserve"> or </w:t>
      </w:r>
      <w:r w:rsidR="00333502" w:rsidRPr="0042576F">
        <w:rPr>
          <w:lang w:val="en"/>
        </w:rPr>
        <w:t xml:space="preserve">in </w:t>
      </w:r>
      <w:r w:rsidR="00A51632">
        <w:rPr>
          <w:lang w:val="en"/>
        </w:rPr>
        <w:t xml:space="preserve">the wider </w:t>
      </w:r>
      <w:r w:rsidR="00333502" w:rsidRPr="0042576F">
        <w:rPr>
          <w:lang w:val="en"/>
        </w:rPr>
        <w:t>community.</w:t>
      </w:r>
      <w:r w:rsidR="00A51632">
        <w:rPr>
          <w:lang w:val="en"/>
        </w:rPr>
        <w:t xml:space="preserve"> This represents a national average of 65% over the last five years and the international average for employment outcomes stands at 73%.</w:t>
      </w:r>
    </w:p>
    <w:p w14:paraId="0BBAC7B9" w14:textId="77777777" w:rsidR="00390808" w:rsidRDefault="00390808" w:rsidP="009531D8">
      <w:pPr>
        <w:pStyle w:val="NoSpacing"/>
        <w:jc w:val="both"/>
        <w:rPr>
          <w:lang w:val="en"/>
        </w:rPr>
      </w:pPr>
    </w:p>
    <w:p w14:paraId="5F13584A" w14:textId="77777777" w:rsidR="00A51632" w:rsidRPr="0042576F" w:rsidRDefault="00A51632" w:rsidP="009531D8">
      <w:pPr>
        <w:pStyle w:val="NoSpacing"/>
        <w:jc w:val="both"/>
        <w:rPr>
          <w:lang w:val="en"/>
        </w:rPr>
      </w:pPr>
    </w:p>
    <w:p w14:paraId="3948A7DC" w14:textId="274DAB17" w:rsidR="00004364" w:rsidRPr="0042576F" w:rsidRDefault="006A7E25" w:rsidP="00A51632">
      <w:pPr>
        <w:pStyle w:val="NoSpacing"/>
        <w:jc w:val="center"/>
        <w:rPr>
          <w:b/>
          <w:color w:val="548DD4" w:themeColor="text2" w:themeTint="99"/>
          <w:lang w:val="en"/>
        </w:rPr>
      </w:pPr>
      <w:r w:rsidRPr="0042576F">
        <w:rPr>
          <w:b/>
          <w:color w:val="548DD4" w:themeColor="text2" w:themeTint="99"/>
          <w:lang w:val="en"/>
        </w:rPr>
        <w:t xml:space="preserve">For further information </w:t>
      </w:r>
      <w:r w:rsidR="00A51632">
        <w:rPr>
          <w:b/>
          <w:color w:val="548DD4" w:themeColor="text2" w:themeTint="99"/>
          <w:lang w:val="en"/>
        </w:rPr>
        <w:t xml:space="preserve">please </w:t>
      </w:r>
      <w:r w:rsidR="000C6C14">
        <w:rPr>
          <w:b/>
          <w:color w:val="548DD4" w:themeColor="text2" w:themeTint="99"/>
          <w:lang w:val="en"/>
        </w:rPr>
        <w:t>contact Emma Lord</w:t>
      </w:r>
      <w:r w:rsidR="00026569">
        <w:rPr>
          <w:b/>
          <w:color w:val="548DD4" w:themeColor="text2" w:themeTint="99"/>
          <w:lang w:val="en"/>
        </w:rPr>
        <w:t xml:space="preserve"> on</w:t>
      </w:r>
      <w:r w:rsidR="00A51632">
        <w:rPr>
          <w:b/>
          <w:color w:val="548DD4" w:themeColor="text2" w:themeTint="99"/>
          <w:lang w:val="en"/>
        </w:rPr>
        <w:t>:</w:t>
      </w:r>
    </w:p>
    <w:p w14:paraId="36448F50" w14:textId="0C2E74FD" w:rsidR="00390808" w:rsidRPr="00B00FB1" w:rsidRDefault="0042576F" w:rsidP="00B00FB1">
      <w:pPr>
        <w:pStyle w:val="NoSpacing"/>
        <w:jc w:val="center"/>
        <w:rPr>
          <w:b/>
          <w:color w:val="548DD4" w:themeColor="text2" w:themeTint="99"/>
          <w:lang w:val="en"/>
        </w:rPr>
      </w:pPr>
      <w:r w:rsidRPr="0042576F">
        <w:rPr>
          <w:b/>
          <w:color w:val="548DD4" w:themeColor="text2" w:themeTint="99"/>
          <w:lang w:val="en"/>
        </w:rPr>
        <w:t>T</w:t>
      </w:r>
      <w:r w:rsidR="00004364" w:rsidRPr="0042576F">
        <w:rPr>
          <w:b/>
          <w:color w:val="548DD4" w:themeColor="text2" w:themeTint="99"/>
          <w:lang w:val="en"/>
        </w:rPr>
        <w:t xml:space="preserve">: </w:t>
      </w:r>
      <w:r w:rsidR="000C6C14">
        <w:rPr>
          <w:color w:val="548DD4" w:themeColor="text2" w:themeTint="99"/>
          <w:lang w:val="en"/>
        </w:rPr>
        <w:t xml:space="preserve">07458003795 </w:t>
      </w:r>
      <w:r w:rsidR="00A51632">
        <w:rPr>
          <w:b/>
          <w:color w:val="548DD4" w:themeColor="text2" w:themeTint="99"/>
          <w:lang w:val="en"/>
        </w:rPr>
        <w:t xml:space="preserve">| </w:t>
      </w:r>
      <w:r w:rsidR="00004364" w:rsidRPr="0042576F">
        <w:rPr>
          <w:b/>
          <w:color w:val="548DD4" w:themeColor="text2" w:themeTint="99"/>
          <w:lang w:val="en"/>
        </w:rPr>
        <w:t xml:space="preserve"> E:</w:t>
      </w:r>
      <w:r w:rsidR="001B3337" w:rsidRPr="0042576F">
        <w:rPr>
          <w:b/>
          <w:color w:val="548DD4" w:themeColor="text2" w:themeTint="99"/>
          <w:lang w:val="en"/>
        </w:rPr>
        <w:t xml:space="preserve"> </w:t>
      </w:r>
      <w:r w:rsidR="000C6C14">
        <w:rPr>
          <w:color w:val="548DD4" w:themeColor="text2" w:themeTint="99"/>
          <w:lang w:val="en"/>
        </w:rPr>
        <w:t>Emma.lord</w:t>
      </w:r>
      <w:r w:rsidR="00026569">
        <w:rPr>
          <w:color w:val="548DD4" w:themeColor="text2" w:themeTint="99"/>
          <w:lang w:val="en"/>
        </w:rPr>
        <w:t>@candi.ac.uk</w:t>
      </w:r>
    </w:p>
    <w:sectPr w:rsidR="00390808" w:rsidRPr="00B00FB1" w:rsidSect="00390808">
      <w:headerReference w:type="default" r:id="rId11"/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474F" w14:textId="77777777" w:rsidR="006C2697" w:rsidRDefault="006C2697" w:rsidP="00E72E8B">
      <w:pPr>
        <w:spacing w:after="0" w:line="240" w:lineRule="auto"/>
      </w:pPr>
      <w:r>
        <w:separator/>
      </w:r>
    </w:p>
  </w:endnote>
  <w:endnote w:type="continuationSeparator" w:id="0">
    <w:p w14:paraId="4A7E87F3" w14:textId="77777777" w:rsidR="006C2697" w:rsidRDefault="006C2697" w:rsidP="00E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E47F" w14:textId="77777777" w:rsidR="006C2697" w:rsidRDefault="006C2697" w:rsidP="00E72E8B">
      <w:pPr>
        <w:spacing w:after="0" w:line="240" w:lineRule="auto"/>
      </w:pPr>
      <w:r>
        <w:separator/>
      </w:r>
    </w:p>
  </w:footnote>
  <w:footnote w:type="continuationSeparator" w:id="0">
    <w:p w14:paraId="0339BDBE" w14:textId="77777777" w:rsidR="006C2697" w:rsidRDefault="006C2697" w:rsidP="00E7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5E01" w14:textId="25E24AA7" w:rsidR="00B108F4" w:rsidRPr="003C5AA6" w:rsidRDefault="00B108F4">
    <w:pPr>
      <w:pStyle w:val="Header"/>
      <w:rPr>
        <w:b/>
        <w:color w:val="548DD4" w:themeColor="text2" w:themeTint="99"/>
      </w:rPr>
    </w:pPr>
    <w:r w:rsidRPr="003C5AA6">
      <w:rPr>
        <w:b/>
        <w:color w:val="548DD4" w:themeColor="text2" w:themeTint="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2D3"/>
    <w:multiLevelType w:val="hybridMultilevel"/>
    <w:tmpl w:val="BD50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583"/>
    <w:multiLevelType w:val="multilevel"/>
    <w:tmpl w:val="03A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42442"/>
    <w:multiLevelType w:val="hybridMultilevel"/>
    <w:tmpl w:val="409605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80C96"/>
    <w:multiLevelType w:val="hybridMultilevel"/>
    <w:tmpl w:val="2EF4A84A"/>
    <w:lvl w:ilvl="0" w:tplc="D114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4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2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E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A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6150D"/>
    <w:multiLevelType w:val="hybridMultilevel"/>
    <w:tmpl w:val="B15243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56323"/>
    <w:multiLevelType w:val="multilevel"/>
    <w:tmpl w:val="1FA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43660"/>
    <w:multiLevelType w:val="multilevel"/>
    <w:tmpl w:val="4096057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072A9"/>
    <w:multiLevelType w:val="hybridMultilevel"/>
    <w:tmpl w:val="E97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1F6A"/>
    <w:multiLevelType w:val="multilevel"/>
    <w:tmpl w:val="B55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C1B1C"/>
    <w:multiLevelType w:val="hybridMultilevel"/>
    <w:tmpl w:val="5C861EB6"/>
    <w:lvl w:ilvl="0" w:tplc="A59C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E9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0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E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2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997FD3"/>
    <w:multiLevelType w:val="multilevel"/>
    <w:tmpl w:val="1AC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A2B83"/>
    <w:multiLevelType w:val="hybridMultilevel"/>
    <w:tmpl w:val="197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55B96"/>
    <w:multiLevelType w:val="hybridMultilevel"/>
    <w:tmpl w:val="C718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9"/>
    <w:rsid w:val="00004364"/>
    <w:rsid w:val="00016E74"/>
    <w:rsid w:val="00026569"/>
    <w:rsid w:val="00036CEC"/>
    <w:rsid w:val="000C6C14"/>
    <w:rsid w:val="000E1899"/>
    <w:rsid w:val="001535CA"/>
    <w:rsid w:val="00193E31"/>
    <w:rsid w:val="001A0A2D"/>
    <w:rsid w:val="001A5885"/>
    <w:rsid w:val="001B3337"/>
    <w:rsid w:val="00272E77"/>
    <w:rsid w:val="002763D6"/>
    <w:rsid w:val="002870EC"/>
    <w:rsid w:val="002D68FC"/>
    <w:rsid w:val="002F2803"/>
    <w:rsid w:val="00331D60"/>
    <w:rsid w:val="00333502"/>
    <w:rsid w:val="00347A03"/>
    <w:rsid w:val="0036031B"/>
    <w:rsid w:val="00382029"/>
    <w:rsid w:val="00390808"/>
    <w:rsid w:val="003C5AA6"/>
    <w:rsid w:val="0042576F"/>
    <w:rsid w:val="0047131F"/>
    <w:rsid w:val="00493681"/>
    <w:rsid w:val="00566932"/>
    <w:rsid w:val="006A7E25"/>
    <w:rsid w:val="006C2697"/>
    <w:rsid w:val="006D1E11"/>
    <w:rsid w:val="00726005"/>
    <w:rsid w:val="007A6764"/>
    <w:rsid w:val="007A77C6"/>
    <w:rsid w:val="008A344E"/>
    <w:rsid w:val="009401C9"/>
    <w:rsid w:val="009531D8"/>
    <w:rsid w:val="00964AD8"/>
    <w:rsid w:val="009B421A"/>
    <w:rsid w:val="009B4AB3"/>
    <w:rsid w:val="00A31CD4"/>
    <w:rsid w:val="00A51632"/>
    <w:rsid w:val="00A6173C"/>
    <w:rsid w:val="00A66F75"/>
    <w:rsid w:val="00A711A0"/>
    <w:rsid w:val="00A97AFB"/>
    <w:rsid w:val="00B00FB1"/>
    <w:rsid w:val="00B108F4"/>
    <w:rsid w:val="00B76C56"/>
    <w:rsid w:val="00C24F9D"/>
    <w:rsid w:val="00C42451"/>
    <w:rsid w:val="00CA43C0"/>
    <w:rsid w:val="00D22489"/>
    <w:rsid w:val="00D50D02"/>
    <w:rsid w:val="00DC4E7A"/>
    <w:rsid w:val="00E27F89"/>
    <w:rsid w:val="00E4053D"/>
    <w:rsid w:val="00E53105"/>
    <w:rsid w:val="00E55EB3"/>
    <w:rsid w:val="00E72E8B"/>
    <w:rsid w:val="00EA1D0E"/>
    <w:rsid w:val="00EE6C98"/>
    <w:rsid w:val="00F70E6E"/>
    <w:rsid w:val="00F77E2A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36C43"/>
  <w15:docId w15:val="{5E6730B2-B284-45A4-B534-EF6DFD2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58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8B"/>
  </w:style>
  <w:style w:type="paragraph" w:styleId="Footer">
    <w:name w:val="footer"/>
    <w:basedOn w:val="Normal"/>
    <w:link w:val="FooterChar"/>
    <w:uiPriority w:val="99"/>
    <w:unhideWhenUsed/>
    <w:rsid w:val="00E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8B"/>
  </w:style>
  <w:style w:type="character" w:styleId="Hyperlink">
    <w:name w:val="Hyperlink"/>
    <w:basedOn w:val="DefaultParagraphFont"/>
    <w:uiPriority w:val="99"/>
    <w:unhideWhenUsed/>
    <w:rsid w:val="006A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0HU3jM0pp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0AB2-43B2-423F-8312-D122331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Vincenza De Falco</cp:lastModifiedBy>
  <cp:revision>2</cp:revision>
  <cp:lastPrinted>2017-01-26T01:26:00Z</cp:lastPrinted>
  <dcterms:created xsi:type="dcterms:W3CDTF">2019-11-18T15:32:00Z</dcterms:created>
  <dcterms:modified xsi:type="dcterms:W3CDTF">2019-11-18T15:32:00Z</dcterms:modified>
</cp:coreProperties>
</file>